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D44C" w14:textId="40B257CD" w:rsidR="00A65443" w:rsidRPr="00331C05" w:rsidRDefault="00A65443" w:rsidP="00A65443">
      <w:pPr>
        <w:rPr>
          <w:rFonts w:cs="Times New Roman"/>
          <w:sz w:val="28"/>
          <w:szCs w:val="28"/>
        </w:rPr>
      </w:pPr>
      <w:r>
        <w:rPr>
          <w:rFonts w:cs="Times New Roman"/>
          <w:b/>
          <w:bCs/>
          <w:sz w:val="28"/>
          <w:szCs w:val="28"/>
          <w:lang w:val="en-GB"/>
        </w:rPr>
        <w:t xml:space="preserve">Doctoral student’s self-analysis </w:t>
      </w:r>
    </w:p>
    <w:p w14:paraId="34F34293" w14:textId="65A43035" w:rsidR="00A65443" w:rsidRDefault="00A65443" w:rsidP="00A65443">
      <w:pPr>
        <w:jc w:val="both"/>
        <w:rPr>
          <w:rFonts w:cs="Times New Roman"/>
          <w:b/>
        </w:rPr>
      </w:pPr>
    </w:p>
    <w:p w14:paraId="2A34C4D9" w14:textId="02783016" w:rsidR="003B2ED0" w:rsidRPr="00586B3B" w:rsidRDefault="0098121B" w:rsidP="003B2ED0">
      <w:pPr>
        <w:jc w:val="both"/>
        <w:rPr>
          <w:rFonts w:cs="Times New Roman"/>
          <w:b/>
        </w:rPr>
      </w:pPr>
      <w:sdt>
        <w:sdtPr>
          <w:rPr>
            <w:rFonts w:eastAsia="Times New Roman" w:cs="Times New Roman"/>
            <w:color w:val="00000A"/>
            <w:szCs w:val="20"/>
          </w:rPr>
          <w:alias w:val="Doctoral student/External student"/>
          <w:tag w:val="Doctoral student/External student"/>
          <w:id w:val="-673882801"/>
          <w:placeholder>
            <w:docPart w:val="6059254EBD32488F85E99E2B523682B8"/>
          </w:placeholder>
          <w:showingPlcHdr/>
          <w:dropDownList>
            <w:listItem w:displayText="Doctoral student" w:value="Doctoral student"/>
            <w:listItem w:displayText="External student" w:value="External student"/>
          </w:dropDownList>
        </w:sdtPr>
        <w:sdtEndPr>
          <w:rPr>
            <w:rFonts w:cs="Calibri"/>
            <w:b/>
            <w:color w:val="000000"/>
            <w:szCs w:val="32"/>
          </w:rPr>
        </w:sdtEndPr>
        <w:sdtContent>
          <w:r w:rsidR="00AE4863">
            <w:rPr>
              <w:rFonts w:eastAsia="Times New Roman" w:cs="Times New Roman"/>
              <w:color w:val="808080"/>
              <w:sz w:val="20"/>
              <w:szCs w:val="20"/>
              <w:lang w:val="en-GB"/>
            </w:rPr>
            <w:t>Choose</w:t>
          </w:r>
        </w:sdtContent>
      </w:sdt>
      <w:r w:rsidR="005E0053">
        <w:rPr>
          <w:rFonts w:eastAsia="Times New Roman" w:cs="Calibri"/>
          <w:b/>
          <w:color w:val="000000"/>
          <w:szCs w:val="32"/>
        </w:rPr>
        <w:t xml:space="preserve"> </w:t>
      </w:r>
      <w:sdt>
        <w:sdtPr>
          <w:rPr>
            <w:rFonts w:eastAsia="Times New Roman" w:cs="Times New Roman"/>
            <w:color w:val="00000A"/>
            <w:szCs w:val="20"/>
          </w:rPr>
          <w:alias w:val="Name"/>
          <w:tag w:val="Name"/>
          <w:id w:val="-2747417"/>
          <w:placeholder>
            <w:docPart w:val="8E987B6BC2634D688FA8810106D0ADB7"/>
          </w:placeholder>
          <w:showingPlcHdr/>
          <w:text/>
        </w:sdtPr>
        <w:sdtEndPr>
          <w:rPr>
            <w:color w:val="000000"/>
          </w:rPr>
        </w:sdtEndPr>
        <w:sdtContent>
          <w:r w:rsidR="00AE4863">
            <w:rPr>
              <w:rFonts w:eastAsia="Times New Roman" w:cs="Times New Roman"/>
              <w:color w:val="808080"/>
              <w:sz w:val="20"/>
              <w:szCs w:val="20"/>
              <w:lang w:val="en-GB"/>
            </w:rPr>
            <w:t>Click here to insert text</w:t>
          </w:r>
        </w:sdtContent>
      </w:sdt>
    </w:p>
    <w:p w14:paraId="48833127" w14:textId="51198146" w:rsidR="00CB6939" w:rsidRPr="00586B3B" w:rsidRDefault="00CB6939" w:rsidP="00CB6939">
      <w:pPr>
        <w:jc w:val="both"/>
        <w:rPr>
          <w:rFonts w:cs="Times New Roman"/>
        </w:rPr>
      </w:pPr>
      <w:r>
        <w:rPr>
          <w:rFonts w:eastAsia="Times New Roman"/>
          <w:lang w:val="en-GB"/>
        </w:rPr>
        <w:t xml:space="preserve">Doctoral programme in Life and Earth Sciences, specialisation </w:t>
      </w:r>
      <w:sdt>
        <w:sdtPr>
          <w:rPr>
            <w:rFonts w:eastAsia="Times New Roman"/>
            <w:lang w:val="en-GB"/>
          </w:rPr>
          <w:id w:val="-1320187161"/>
          <w:placeholder>
            <w:docPart w:val="B0BF7BFA5C0845EDBD0AFD3CD86DF083"/>
          </w:placeholder>
          <w:showingPlcHdr/>
          <w:dropDownList>
            <w:listItem w:displayText="Molecular Biosciences" w:value="Molecular Biosciences"/>
            <w:listItem w:displayText="Genomics" w:value="Genomics"/>
            <w:listItem w:displayText="Geology" w:value="Geology"/>
            <w:listItem w:displayText="Geography" w:value="Geography"/>
            <w:listItem w:displayText="Biodiversity and Ecological Sustainability" w:value="Biodiversity and Ecological Sustainability"/>
          </w:dropDownList>
        </w:sdtPr>
        <w:sdtEndPr/>
        <w:sdtContent>
          <w:r w:rsidR="005E0053" w:rsidRPr="00276259">
            <w:rPr>
              <w:rStyle w:val="PlaceholderText"/>
              <w:sz w:val="20"/>
              <w:szCs w:val="20"/>
            </w:rPr>
            <w:t>Choose</w:t>
          </w:r>
        </w:sdtContent>
      </w:sdt>
    </w:p>
    <w:p w14:paraId="2A27B4A3" w14:textId="1DE19BD1" w:rsidR="00D363A8" w:rsidRPr="00331C05" w:rsidRDefault="00D363A8" w:rsidP="00CB6939">
      <w:pPr>
        <w:jc w:val="both"/>
        <w:rPr>
          <w:rFonts w:cs="Times New Roman"/>
          <w:b/>
        </w:rPr>
      </w:pPr>
    </w:p>
    <w:p w14:paraId="1D37DC2F" w14:textId="1DA517D1" w:rsidR="008079BB" w:rsidRPr="008079BB" w:rsidRDefault="008079BB" w:rsidP="004A0C56">
      <w:pPr>
        <w:jc w:val="both"/>
        <w:rPr>
          <w:b/>
          <w:bCs/>
          <w:lang w:val="en-GB"/>
        </w:rPr>
      </w:pPr>
      <w:r>
        <w:rPr>
          <w:b/>
          <w:bCs/>
          <w:lang w:val="en-GB"/>
        </w:rPr>
        <w:t>Introduction</w:t>
      </w:r>
    </w:p>
    <w:p w14:paraId="09E5E851" w14:textId="3C01CDB5" w:rsidR="00C53A83" w:rsidRDefault="00C53A83" w:rsidP="00C53A83">
      <w:pPr>
        <w:jc w:val="both"/>
      </w:pPr>
      <w:r>
        <w:rPr>
          <w:lang w:val="en-GB"/>
        </w:rPr>
        <w:t xml:space="preserve">Doctoral students are expected to complete all learning outcomes and mandatory activities of the programme. The </w:t>
      </w:r>
      <w:r w:rsidR="00F70943">
        <w:rPr>
          <w:lang w:val="en-GB"/>
        </w:rPr>
        <w:t>competences</w:t>
      </w:r>
      <w:r>
        <w:rPr>
          <w:lang w:val="en-GB"/>
        </w:rPr>
        <w:t xml:space="preserve"> self-analysis does not cover the learning outcomes directly related to </w:t>
      </w:r>
      <w:r w:rsidR="00661C17">
        <w:rPr>
          <w:lang w:val="en-GB"/>
        </w:rPr>
        <w:t xml:space="preserve">completing </w:t>
      </w:r>
      <w:r w:rsidR="00F70943">
        <w:rPr>
          <w:lang w:val="en-GB"/>
        </w:rPr>
        <w:t xml:space="preserve">the </w:t>
      </w:r>
      <w:r>
        <w:rPr>
          <w:lang w:val="en-GB"/>
        </w:rPr>
        <w:t xml:space="preserve">doctoral thesis but focuses on learning outcomes related to transferable skills. </w:t>
      </w:r>
    </w:p>
    <w:p w14:paraId="540E281E" w14:textId="61D16E7D" w:rsidR="00C53A83" w:rsidRDefault="00C53A83" w:rsidP="00C53A83">
      <w:pPr>
        <w:jc w:val="both"/>
      </w:pPr>
      <w:r>
        <w:rPr>
          <w:lang w:val="en-GB"/>
        </w:rPr>
        <w:t xml:space="preserve">The </w:t>
      </w:r>
      <w:r w:rsidR="00F70943">
        <w:rPr>
          <w:lang w:val="en-GB"/>
        </w:rPr>
        <w:t>programme learning outcomes describe the competences that doctoral students should acquire during their studies</w:t>
      </w:r>
      <w:r>
        <w:rPr>
          <w:lang w:val="en-GB"/>
        </w:rPr>
        <w:t xml:space="preserve">. To </w:t>
      </w:r>
      <w:r w:rsidR="00465EE2">
        <w:rPr>
          <w:lang w:val="en-GB"/>
        </w:rPr>
        <w:t>make sense of</w:t>
      </w:r>
      <w:r>
        <w:rPr>
          <w:lang w:val="en-GB"/>
        </w:rPr>
        <w:t xml:space="preserve"> the learning outcomes </w:t>
      </w:r>
      <w:r w:rsidR="00465EE2">
        <w:rPr>
          <w:lang w:val="en-GB"/>
        </w:rPr>
        <w:t>via</w:t>
      </w:r>
      <w:r>
        <w:rPr>
          <w:lang w:val="en-GB"/>
        </w:rPr>
        <w:t xml:space="preserve"> specific </w:t>
      </w:r>
      <w:r w:rsidR="00465EE2">
        <w:rPr>
          <w:lang w:val="en-GB"/>
        </w:rPr>
        <w:t>skills</w:t>
      </w:r>
      <w:r>
        <w:rPr>
          <w:lang w:val="en-GB"/>
        </w:rPr>
        <w:t xml:space="preserve">, we advise you to consult the </w:t>
      </w:r>
      <w:r w:rsidR="00F70943">
        <w:rPr>
          <w:lang w:val="en-GB"/>
        </w:rPr>
        <w:t>competences</w:t>
      </w:r>
      <w:r>
        <w:rPr>
          <w:lang w:val="en-GB"/>
        </w:rPr>
        <w:t xml:space="preserve"> frameworks </w:t>
      </w:r>
      <w:r w:rsidR="00661C17">
        <w:rPr>
          <w:lang w:val="en-GB"/>
        </w:rPr>
        <w:t>presented</w:t>
      </w:r>
      <w:r w:rsidR="00032916">
        <w:rPr>
          <w:lang w:val="en-GB"/>
        </w:rPr>
        <w:t xml:space="preserve"> </w:t>
      </w:r>
      <w:r>
        <w:rPr>
          <w:lang w:val="en-GB"/>
        </w:rPr>
        <w:t xml:space="preserve">in the </w:t>
      </w:r>
      <w:hyperlink r:id="rId8" w:history="1">
        <w:r w:rsidRPr="005E0053">
          <w:rPr>
            <w:rStyle w:val="Hyperlink"/>
            <w:lang w:val="en-GB"/>
          </w:rPr>
          <w:t>guide</w:t>
        </w:r>
      </w:hyperlink>
      <w:r>
        <w:rPr>
          <w:lang w:val="en-GB"/>
        </w:rPr>
        <w:t xml:space="preserve">. The acquisition of </w:t>
      </w:r>
      <w:r w:rsidR="00F70943">
        <w:rPr>
          <w:lang w:val="en-GB"/>
        </w:rPr>
        <w:t>competences</w:t>
      </w:r>
      <w:r>
        <w:rPr>
          <w:lang w:val="en-GB"/>
        </w:rPr>
        <w:t xml:space="preserve"> must be described through specific activities. </w:t>
      </w:r>
    </w:p>
    <w:p w14:paraId="3E25E5AF" w14:textId="77777777" w:rsidR="00C53A83" w:rsidRDefault="00C53A83" w:rsidP="00C53A83">
      <w:pPr>
        <w:jc w:val="both"/>
      </w:pPr>
    </w:p>
    <w:p w14:paraId="4EE93BCC" w14:textId="2F19EF2E" w:rsidR="00C53A83" w:rsidRPr="00C53A83" w:rsidRDefault="00C53A83" w:rsidP="00C53A83">
      <w:pPr>
        <w:jc w:val="both"/>
        <w:rPr>
          <w:rFonts w:cs="Times New Roman"/>
        </w:rPr>
      </w:pPr>
      <w:r>
        <w:rPr>
          <w:lang w:val="en-GB"/>
        </w:rPr>
        <w:t xml:space="preserve">The </w:t>
      </w:r>
      <w:r w:rsidR="00F70943">
        <w:rPr>
          <w:lang w:val="en-GB"/>
        </w:rPr>
        <w:t>competences</w:t>
      </w:r>
      <w:r>
        <w:rPr>
          <w:lang w:val="en-GB"/>
        </w:rPr>
        <w:t xml:space="preserve"> self-analysis form is a tool </w:t>
      </w:r>
      <w:r w:rsidR="00465EE2">
        <w:rPr>
          <w:lang w:val="en-GB"/>
        </w:rPr>
        <w:t>that helps</w:t>
      </w:r>
      <w:r>
        <w:rPr>
          <w:lang w:val="en-GB"/>
        </w:rPr>
        <w:t xml:space="preserve"> doctoral students prepare their individual plan, annual period plans and progress review reports. Read the learning outcomes of your programme’s research, development and creative work module and study module in the SIS. You may adapt the tables and add more information as needed. </w:t>
      </w:r>
    </w:p>
    <w:p w14:paraId="64A7D70D" w14:textId="77777777" w:rsidR="00C53A83" w:rsidRPr="00C53A83" w:rsidRDefault="00C53A83" w:rsidP="00C53A83">
      <w:pPr>
        <w:pStyle w:val="ListParagraph"/>
        <w:jc w:val="both"/>
        <w:rPr>
          <w:rFonts w:cs="Times New Roman"/>
        </w:rPr>
      </w:pPr>
    </w:p>
    <w:p w14:paraId="15F1F4AD" w14:textId="77777777" w:rsidR="00C53A83" w:rsidRPr="00C53A83" w:rsidRDefault="00C53A83" w:rsidP="00C53A83">
      <w:pPr>
        <w:jc w:val="both"/>
        <w:rPr>
          <w:b/>
          <w:bCs/>
        </w:rPr>
      </w:pPr>
      <w:r>
        <w:rPr>
          <w:b/>
          <w:bCs/>
          <w:lang w:val="en-GB"/>
        </w:rPr>
        <w:t>Programme learning outcomes</w:t>
      </w:r>
    </w:p>
    <w:p w14:paraId="7E445A59" w14:textId="47C2BC80" w:rsidR="00C53A83" w:rsidRDefault="002F29C9" w:rsidP="00C53A83">
      <w:pPr>
        <w:jc w:val="both"/>
        <w:rPr>
          <w:sz w:val="22"/>
          <w:szCs w:val="22"/>
        </w:rPr>
      </w:pPr>
      <w:r>
        <w:rPr>
          <w:sz w:val="22"/>
          <w:szCs w:val="22"/>
          <w:lang w:val="en-GB"/>
        </w:rPr>
        <w:t>After completing</w:t>
      </w:r>
      <w:r w:rsidR="00C53A83">
        <w:rPr>
          <w:sz w:val="22"/>
          <w:szCs w:val="22"/>
          <w:lang w:val="en-GB"/>
        </w:rPr>
        <w:t xml:space="preserve"> the programme, the doctoral student: </w:t>
      </w:r>
    </w:p>
    <w:p w14:paraId="307E0503" w14:textId="77777777"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excel in their field of research in terms of knowledge and skills, publish original research results in international peer-reviewed publications, and be up to date with their speciality’s latest research trends;</w:t>
      </w:r>
    </w:p>
    <w:p w14:paraId="6D931336" w14:textId="6CAFB655"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interrelate and develop their research field’s research methods, be able to pose hypotheses and plan and conduct experiments to test the validity of hypotheses, understand the content and scope of interdisciplinary knowledge and research methods;</w:t>
      </w:r>
    </w:p>
    <w:p w14:paraId="3E54F7A0" w14:textId="293EE3A3"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be able to analyse, synthesise and evaluate knowledge-rich and novel ideas, identify and formulate research questions and will be able to see how the results of their research could be applied;</w:t>
      </w:r>
    </w:p>
    <w:p w14:paraId="5CAC9C73" w14:textId="3BEF7CDC"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be clear, logical and understandable in both their oral and written communication;</w:t>
      </w:r>
    </w:p>
    <w:p w14:paraId="64FAD41F" w14:textId="79F57F12"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be ethical in their conduct, and follow good research practice and other best practice guidelines put forth by the university, good data management practice, and intellectual property and data protection policies;</w:t>
      </w:r>
    </w:p>
    <w:p w14:paraId="05A89C21" w14:textId="4980D978"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initiate, plan, apply and critique research and development work, as well as being able to give and receive constructive feedback;</w:t>
      </w:r>
    </w:p>
    <w:p w14:paraId="307A62EC" w14:textId="3E429DE8"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be independent, creative and innovative in academic work, and capable of making strategic decisions;</w:t>
      </w:r>
    </w:p>
    <w:p w14:paraId="6231D5C5" w14:textId="1CB09849"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have acquired management and teamwork skills, and when carrying out teamwork</w:t>
      </w:r>
      <w:r w:rsidR="00F70943">
        <w:rPr>
          <w:rFonts w:eastAsia="Times New Roman" w:cs="Times New Roman"/>
          <w:noProof w:val="0"/>
          <w:sz w:val="22"/>
          <w:szCs w:val="22"/>
          <w:lang w:val="en-GB"/>
        </w:rPr>
        <w:t>,</w:t>
      </w:r>
      <w:r>
        <w:rPr>
          <w:rFonts w:eastAsia="Times New Roman" w:cs="Times New Roman"/>
          <w:noProof w:val="0"/>
          <w:sz w:val="22"/>
          <w:szCs w:val="22"/>
          <w:lang w:val="en-GB"/>
        </w:rPr>
        <w:t xml:space="preserve"> will be open, flexible, and proactive;</w:t>
      </w:r>
    </w:p>
    <w:p w14:paraId="2CE2BED5" w14:textId="74A95267"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be able to evaluate their own needs for self-improvement;</w:t>
      </w:r>
    </w:p>
    <w:p w14:paraId="11BFCA2C" w14:textId="576ED6EE" w:rsidR="00C53A83" w:rsidRPr="00C53A83" w:rsidRDefault="00C53A83" w:rsidP="00C53A83">
      <w:pPr>
        <w:pStyle w:val="ListParagraph"/>
        <w:numPr>
          <w:ilvl w:val="0"/>
          <w:numId w:val="6"/>
        </w:numPr>
        <w:rPr>
          <w:rFonts w:eastAsia="Times New Roman" w:cs="Times New Roman"/>
          <w:noProof w:val="0"/>
          <w:sz w:val="22"/>
          <w:szCs w:val="22"/>
        </w:rPr>
      </w:pPr>
      <w:r>
        <w:rPr>
          <w:rFonts w:eastAsia="Times New Roman" w:cs="Times New Roman"/>
          <w:noProof w:val="0"/>
          <w:sz w:val="22"/>
          <w:szCs w:val="22"/>
          <w:lang w:val="en-GB"/>
        </w:rPr>
        <w:t>will pass on their knowledge through teaching, supervision or other means in both an educational and scientific context, and actively participate in the promotion of their speciality.</w:t>
      </w:r>
    </w:p>
    <w:p w14:paraId="278594B0" w14:textId="77777777" w:rsidR="00645D37" w:rsidRDefault="00645D37">
      <w:pPr>
        <w:spacing w:after="160" w:line="259" w:lineRule="auto"/>
        <w:rPr>
          <w:sz w:val="22"/>
          <w:szCs w:val="22"/>
        </w:rPr>
      </w:pPr>
      <w:r>
        <w:rPr>
          <w:sz w:val="22"/>
          <w:szCs w:val="22"/>
        </w:rPr>
        <w:br w:type="page"/>
      </w:r>
    </w:p>
    <w:p w14:paraId="7289553A" w14:textId="19AD46E6" w:rsidR="00C53A83" w:rsidRPr="001C3BAC" w:rsidRDefault="00C53A83" w:rsidP="00C53A83">
      <w:pPr>
        <w:jc w:val="both"/>
        <w:rPr>
          <w:b/>
          <w:bCs/>
        </w:rPr>
      </w:pPr>
      <w:r>
        <w:rPr>
          <w:b/>
          <w:bCs/>
          <w:lang w:val="en-GB"/>
        </w:rPr>
        <w:lastRenderedPageBreak/>
        <w:t>Self-analysis table</w:t>
      </w:r>
    </w:p>
    <w:p w14:paraId="7B6FE0FE" w14:textId="77777777" w:rsidR="00C53A83" w:rsidRPr="00C53A83" w:rsidRDefault="00C53A83" w:rsidP="00C53A83">
      <w:pPr>
        <w:jc w:val="both"/>
        <w:rPr>
          <w:rFonts w:cs="Times New Roman"/>
          <w:sz w:val="22"/>
          <w:szCs w:val="22"/>
        </w:rPr>
      </w:pPr>
    </w:p>
    <w:p w14:paraId="3D7F52A3" w14:textId="14DF2359" w:rsidR="00A65443" w:rsidRPr="00E238BC" w:rsidRDefault="00A65443" w:rsidP="00E238BC">
      <w:pPr>
        <w:rPr>
          <w:rFonts w:cs="Times New Roman"/>
          <w:b/>
          <w:bCs/>
          <w:sz w:val="22"/>
          <w:szCs w:val="22"/>
        </w:rPr>
      </w:pPr>
    </w:p>
    <w:tbl>
      <w:tblPr>
        <w:tblStyle w:val="TableGrid"/>
        <w:tblW w:w="14033" w:type="dxa"/>
        <w:tblInd w:w="137" w:type="dxa"/>
        <w:tblLook w:val="04A0" w:firstRow="1" w:lastRow="0" w:firstColumn="1" w:lastColumn="0" w:noHBand="0" w:noVBand="1"/>
      </w:tblPr>
      <w:tblGrid>
        <w:gridCol w:w="4961"/>
        <w:gridCol w:w="6804"/>
        <w:gridCol w:w="2268"/>
      </w:tblGrid>
      <w:tr w:rsidR="00E238BC" w:rsidRPr="00B26902" w14:paraId="142D9E21" w14:textId="77777777" w:rsidTr="00CE013A">
        <w:trPr>
          <w:trHeight w:val="568"/>
        </w:trPr>
        <w:tc>
          <w:tcPr>
            <w:tcW w:w="4961" w:type="dxa"/>
          </w:tcPr>
          <w:p w14:paraId="06AADDDE" w14:textId="0C5D4B42" w:rsidR="00E238BC" w:rsidRPr="00B26902" w:rsidRDefault="008079BB" w:rsidP="00E238BC">
            <w:pPr>
              <w:pStyle w:val="ListParagraph"/>
              <w:ind w:left="0"/>
              <w:rPr>
                <w:rFonts w:cs="Times New Roman"/>
                <w:i/>
                <w:sz w:val="22"/>
                <w:szCs w:val="22"/>
              </w:rPr>
            </w:pPr>
            <w:r>
              <w:rPr>
                <w:rFonts w:cs="Times New Roman"/>
                <w:b/>
                <w:bCs/>
                <w:sz w:val="22"/>
                <w:szCs w:val="22"/>
                <w:lang w:val="en-GB"/>
              </w:rPr>
              <w:t>After completing</w:t>
            </w:r>
            <w:r w:rsidR="00E238BC">
              <w:rPr>
                <w:rFonts w:cs="Times New Roman"/>
                <w:b/>
                <w:bCs/>
                <w:sz w:val="22"/>
                <w:szCs w:val="22"/>
                <w:lang w:val="en-GB"/>
              </w:rPr>
              <w:t xml:space="preserve"> the programme, the doctoral student</w:t>
            </w:r>
            <w:r w:rsidR="002F29C9">
              <w:rPr>
                <w:rFonts w:cs="Times New Roman"/>
                <w:b/>
                <w:bCs/>
                <w:sz w:val="22"/>
                <w:szCs w:val="22"/>
                <w:lang w:val="en-GB"/>
              </w:rPr>
              <w:t xml:space="preserve"> will</w:t>
            </w:r>
          </w:p>
        </w:tc>
        <w:tc>
          <w:tcPr>
            <w:tcW w:w="6804" w:type="dxa"/>
          </w:tcPr>
          <w:p w14:paraId="43E14FB2" w14:textId="77777777" w:rsidR="00E238BC" w:rsidRPr="007F4C05" w:rsidRDefault="00E238BC" w:rsidP="00E238BC">
            <w:pPr>
              <w:pStyle w:val="ListParagraph"/>
              <w:ind w:left="0"/>
              <w:rPr>
                <w:rFonts w:cs="Times New Roman"/>
                <w:b/>
                <w:bCs/>
                <w:iCs/>
                <w:sz w:val="22"/>
                <w:szCs w:val="22"/>
              </w:rPr>
            </w:pPr>
            <w:r>
              <w:rPr>
                <w:rFonts w:cs="Times New Roman"/>
                <w:b/>
                <w:bCs/>
                <w:sz w:val="22"/>
                <w:szCs w:val="22"/>
                <w:lang w:val="en-GB"/>
              </w:rPr>
              <w:t>Activity</w:t>
            </w:r>
          </w:p>
          <w:p w14:paraId="35BB37A1" w14:textId="77777777" w:rsidR="00E238BC" w:rsidRPr="007F4C05" w:rsidRDefault="00E238BC" w:rsidP="00E238BC">
            <w:pPr>
              <w:pStyle w:val="ListParagraph"/>
              <w:numPr>
                <w:ilvl w:val="0"/>
                <w:numId w:val="10"/>
              </w:numPr>
              <w:rPr>
                <w:rFonts w:cs="Times New Roman"/>
                <w:b/>
                <w:bCs/>
                <w:iCs/>
                <w:sz w:val="22"/>
                <w:szCs w:val="22"/>
              </w:rPr>
            </w:pPr>
            <w:r>
              <w:rPr>
                <w:rFonts w:cs="Times New Roman"/>
                <w:b/>
                <w:bCs/>
                <w:sz w:val="22"/>
                <w:szCs w:val="22"/>
                <w:lang w:val="en-GB"/>
              </w:rPr>
              <w:t>that I have already done to acquire the transferable skill,</w:t>
            </w:r>
          </w:p>
          <w:p w14:paraId="6A51FEC4" w14:textId="4EF129E5" w:rsidR="00E238BC" w:rsidRPr="007F4C05" w:rsidRDefault="00E238BC" w:rsidP="00E238BC">
            <w:pPr>
              <w:pStyle w:val="ListParagraph"/>
              <w:numPr>
                <w:ilvl w:val="0"/>
                <w:numId w:val="10"/>
              </w:numPr>
              <w:rPr>
                <w:rFonts w:cs="Times New Roman"/>
                <w:b/>
                <w:bCs/>
                <w:iCs/>
                <w:sz w:val="22"/>
                <w:szCs w:val="22"/>
              </w:rPr>
            </w:pPr>
            <w:r>
              <w:rPr>
                <w:rFonts w:cs="Times New Roman"/>
                <w:b/>
                <w:bCs/>
                <w:sz w:val="22"/>
                <w:szCs w:val="22"/>
                <w:lang w:val="en-GB"/>
              </w:rPr>
              <w:t xml:space="preserve">that I </w:t>
            </w:r>
            <w:r w:rsidR="00465EE2">
              <w:rPr>
                <w:rFonts w:cs="Times New Roman"/>
                <w:b/>
                <w:bCs/>
                <w:sz w:val="22"/>
                <w:szCs w:val="22"/>
                <w:lang w:val="en-GB"/>
              </w:rPr>
              <w:t>am doing</w:t>
            </w:r>
            <w:r>
              <w:rPr>
                <w:rFonts w:cs="Times New Roman"/>
                <w:b/>
                <w:bCs/>
                <w:sz w:val="22"/>
                <w:szCs w:val="22"/>
                <w:lang w:val="en-GB"/>
              </w:rPr>
              <w:t xml:space="preserve"> already,</w:t>
            </w:r>
          </w:p>
          <w:p w14:paraId="640E41B9" w14:textId="66A798E4" w:rsidR="00E238BC" w:rsidRPr="00B26902" w:rsidRDefault="00E238BC" w:rsidP="00E238BC">
            <w:pPr>
              <w:pStyle w:val="ListParagraph"/>
              <w:numPr>
                <w:ilvl w:val="0"/>
                <w:numId w:val="10"/>
              </w:numPr>
              <w:rPr>
                <w:rFonts w:cs="Times New Roman"/>
                <w:i/>
                <w:iCs/>
                <w:sz w:val="22"/>
                <w:szCs w:val="22"/>
              </w:rPr>
            </w:pPr>
            <w:r>
              <w:rPr>
                <w:rFonts w:cs="Times New Roman"/>
                <w:b/>
                <w:bCs/>
                <w:sz w:val="22"/>
                <w:szCs w:val="22"/>
                <w:lang w:val="en-GB"/>
              </w:rPr>
              <w:t>that I plan to do in the future.</w:t>
            </w:r>
          </w:p>
        </w:tc>
        <w:tc>
          <w:tcPr>
            <w:tcW w:w="2268" w:type="dxa"/>
          </w:tcPr>
          <w:p w14:paraId="11FC3944" w14:textId="4894C0DD" w:rsidR="00E238BC" w:rsidRPr="00B26902" w:rsidRDefault="00E238BC" w:rsidP="00E238BC">
            <w:pPr>
              <w:pStyle w:val="ListParagraph"/>
              <w:ind w:left="0"/>
              <w:rPr>
                <w:rFonts w:cs="Times New Roman"/>
                <w:i/>
                <w:iCs/>
                <w:sz w:val="22"/>
                <w:szCs w:val="22"/>
              </w:rPr>
            </w:pPr>
            <w:r>
              <w:rPr>
                <w:rFonts w:cs="Times New Roman"/>
                <w:b/>
                <w:bCs/>
                <w:sz w:val="22"/>
                <w:szCs w:val="22"/>
                <w:lang w:val="en-GB"/>
              </w:rPr>
              <w:t xml:space="preserve">Assess your transferable skills on </w:t>
            </w:r>
            <w:r w:rsidR="00F70943">
              <w:rPr>
                <w:rFonts w:cs="Times New Roman"/>
                <w:b/>
                <w:bCs/>
                <w:sz w:val="22"/>
                <w:szCs w:val="22"/>
                <w:lang w:val="en-GB"/>
              </w:rPr>
              <w:t>a</w:t>
            </w:r>
            <w:r>
              <w:rPr>
                <w:rFonts w:cs="Times New Roman"/>
                <w:b/>
                <w:bCs/>
                <w:sz w:val="22"/>
                <w:szCs w:val="22"/>
                <w:lang w:val="en-GB"/>
              </w:rPr>
              <w:t xml:space="preserve"> scale of 1–4*</w:t>
            </w:r>
          </w:p>
        </w:tc>
      </w:tr>
      <w:tr w:rsidR="00E238BC" w:rsidRPr="00B26902" w14:paraId="56F91016" w14:textId="77777777" w:rsidTr="00CE013A">
        <w:trPr>
          <w:trHeight w:val="568"/>
        </w:trPr>
        <w:tc>
          <w:tcPr>
            <w:tcW w:w="4961" w:type="dxa"/>
          </w:tcPr>
          <w:p w14:paraId="491AB2F2" w14:textId="52744C29" w:rsidR="00E238BC" w:rsidRPr="00E65876" w:rsidRDefault="00E238BC" w:rsidP="00E238BC">
            <w:pPr>
              <w:pStyle w:val="ListParagraph"/>
              <w:numPr>
                <w:ilvl w:val="0"/>
                <w:numId w:val="11"/>
              </w:numPr>
              <w:rPr>
                <w:rFonts w:cs="Times New Roman"/>
                <w:b/>
                <w:bCs/>
                <w:iCs/>
                <w:sz w:val="22"/>
                <w:szCs w:val="22"/>
              </w:rPr>
            </w:pPr>
            <w:r>
              <w:rPr>
                <w:rFonts w:cs="Times New Roman"/>
                <w:b/>
                <w:bCs/>
                <w:sz w:val="22"/>
                <w:szCs w:val="22"/>
                <w:lang w:val="en-GB"/>
              </w:rPr>
              <w:t>Research, development and creative activities</w:t>
            </w:r>
          </w:p>
        </w:tc>
        <w:tc>
          <w:tcPr>
            <w:tcW w:w="6804" w:type="dxa"/>
          </w:tcPr>
          <w:p w14:paraId="204FD192" w14:textId="77777777" w:rsidR="00E238BC" w:rsidRPr="007F4C05" w:rsidRDefault="00E238BC" w:rsidP="00E238BC">
            <w:pPr>
              <w:pStyle w:val="ListParagraph"/>
              <w:ind w:left="0"/>
              <w:rPr>
                <w:rFonts w:cs="Times New Roman"/>
                <w:b/>
                <w:bCs/>
                <w:iCs/>
                <w:sz w:val="22"/>
                <w:szCs w:val="22"/>
              </w:rPr>
            </w:pPr>
          </w:p>
        </w:tc>
        <w:tc>
          <w:tcPr>
            <w:tcW w:w="2268" w:type="dxa"/>
          </w:tcPr>
          <w:p w14:paraId="312797D8" w14:textId="77777777" w:rsidR="00E238BC" w:rsidRPr="007F4C05" w:rsidRDefault="00E238BC" w:rsidP="00E238BC">
            <w:pPr>
              <w:pStyle w:val="ListParagraph"/>
              <w:ind w:left="0"/>
              <w:rPr>
                <w:rFonts w:cs="Times New Roman"/>
                <w:b/>
                <w:bCs/>
                <w:iCs/>
                <w:sz w:val="22"/>
                <w:szCs w:val="22"/>
              </w:rPr>
            </w:pPr>
          </w:p>
        </w:tc>
      </w:tr>
      <w:tr w:rsidR="00E238BC" w:rsidRPr="00B26902" w14:paraId="0927ABBC" w14:textId="77777777" w:rsidTr="00CE013A">
        <w:tc>
          <w:tcPr>
            <w:tcW w:w="4961" w:type="dxa"/>
          </w:tcPr>
          <w:p w14:paraId="7CA0684E" w14:textId="12CA4AF8" w:rsidR="00E238BC" w:rsidRPr="00BE06E3" w:rsidRDefault="00BE06E3" w:rsidP="00E238BC">
            <w:pPr>
              <w:pStyle w:val="ListParagraph"/>
              <w:ind w:left="0"/>
              <w:rPr>
                <w:rFonts w:cs="Times New Roman"/>
                <w:b/>
                <w:bCs/>
                <w:sz w:val="22"/>
                <w:szCs w:val="22"/>
              </w:rPr>
            </w:pPr>
            <w:r w:rsidRPr="00BE06E3">
              <w:rPr>
                <w:rFonts w:cs="Times New Roman"/>
                <w:color w:val="212121"/>
                <w:sz w:val="22"/>
                <w:szCs w:val="22"/>
                <w:shd w:val="clear" w:color="auto" w:fill="FFFFFF"/>
              </w:rPr>
              <w:t>initiate and plan research and development projects which lead to new</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knowledge and solutions</w:t>
            </w:r>
          </w:p>
        </w:tc>
        <w:tc>
          <w:tcPr>
            <w:tcW w:w="6804" w:type="dxa"/>
          </w:tcPr>
          <w:p w14:paraId="30CE63A2" w14:textId="22F768B1" w:rsidR="00E238BC" w:rsidRPr="00B26902" w:rsidRDefault="00E238BC" w:rsidP="00E238BC">
            <w:pPr>
              <w:rPr>
                <w:rFonts w:cs="Times New Roman"/>
                <w:b/>
                <w:bCs/>
                <w:sz w:val="22"/>
                <w:szCs w:val="22"/>
              </w:rPr>
            </w:pPr>
            <w:r>
              <w:rPr>
                <w:rFonts w:cs="Times New Roman"/>
                <w:i/>
                <w:iCs/>
                <w:sz w:val="22"/>
                <w:szCs w:val="22"/>
                <w:lang w:val="en-GB"/>
              </w:rPr>
              <w:t xml:space="preserve"> </w:t>
            </w:r>
          </w:p>
        </w:tc>
        <w:tc>
          <w:tcPr>
            <w:tcW w:w="2268" w:type="dxa"/>
          </w:tcPr>
          <w:p w14:paraId="78D11BE2" w14:textId="77777777" w:rsidR="00E238BC" w:rsidRPr="00B26902" w:rsidRDefault="00E238BC" w:rsidP="00E238BC">
            <w:pPr>
              <w:pStyle w:val="ListParagraph"/>
              <w:ind w:left="0"/>
              <w:rPr>
                <w:rFonts w:cs="Times New Roman"/>
                <w:b/>
                <w:bCs/>
                <w:sz w:val="22"/>
                <w:szCs w:val="22"/>
              </w:rPr>
            </w:pPr>
          </w:p>
        </w:tc>
      </w:tr>
      <w:tr w:rsidR="00E238BC" w:rsidRPr="00B26902" w14:paraId="260182A1" w14:textId="77777777" w:rsidTr="00CE013A">
        <w:tc>
          <w:tcPr>
            <w:tcW w:w="4961" w:type="dxa"/>
          </w:tcPr>
          <w:p w14:paraId="51F3FDB9" w14:textId="570E308A" w:rsidR="00E238BC" w:rsidRPr="00BE06E3" w:rsidRDefault="00BE06E3" w:rsidP="00E238BC">
            <w:pPr>
              <w:pStyle w:val="ListParagraph"/>
              <w:ind w:left="0"/>
              <w:rPr>
                <w:rFonts w:cs="Times New Roman"/>
                <w:b/>
                <w:bCs/>
                <w:sz w:val="22"/>
                <w:szCs w:val="22"/>
              </w:rPr>
            </w:pPr>
            <w:r w:rsidRPr="00BE06E3">
              <w:rPr>
                <w:rFonts w:cs="Times New Roman"/>
                <w:color w:val="212121"/>
                <w:sz w:val="22"/>
                <w:szCs w:val="22"/>
                <w:shd w:val="clear" w:color="auto" w:fill="FFFFFF"/>
              </w:rPr>
              <w:t>be able to debate and present their research results at international</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scientific events</w:t>
            </w:r>
          </w:p>
        </w:tc>
        <w:tc>
          <w:tcPr>
            <w:tcW w:w="6804" w:type="dxa"/>
          </w:tcPr>
          <w:p w14:paraId="1859856A" w14:textId="77777777" w:rsidR="00E238BC" w:rsidRPr="00B26902" w:rsidRDefault="00E238BC" w:rsidP="00E238BC">
            <w:pPr>
              <w:pStyle w:val="ListParagraph"/>
              <w:ind w:left="0"/>
              <w:rPr>
                <w:rFonts w:cs="Times New Roman"/>
                <w:b/>
                <w:bCs/>
                <w:sz w:val="22"/>
                <w:szCs w:val="22"/>
              </w:rPr>
            </w:pPr>
          </w:p>
        </w:tc>
        <w:tc>
          <w:tcPr>
            <w:tcW w:w="2268" w:type="dxa"/>
          </w:tcPr>
          <w:p w14:paraId="3D5FF9DE" w14:textId="77777777" w:rsidR="00E238BC" w:rsidRPr="00B26902" w:rsidRDefault="00E238BC" w:rsidP="00E238BC">
            <w:pPr>
              <w:pStyle w:val="ListParagraph"/>
              <w:ind w:left="0"/>
              <w:rPr>
                <w:rFonts w:cs="Times New Roman"/>
                <w:b/>
                <w:bCs/>
                <w:sz w:val="22"/>
                <w:szCs w:val="22"/>
              </w:rPr>
            </w:pPr>
          </w:p>
        </w:tc>
      </w:tr>
      <w:tr w:rsidR="00E238BC" w:rsidRPr="00B26902" w14:paraId="5CB7B8B9" w14:textId="77777777" w:rsidTr="00CE013A">
        <w:tc>
          <w:tcPr>
            <w:tcW w:w="4961" w:type="dxa"/>
          </w:tcPr>
          <w:p w14:paraId="22FD312F" w14:textId="6BE3A896" w:rsidR="00E238BC" w:rsidRPr="00BE06E3" w:rsidRDefault="00BE06E3" w:rsidP="00E238BC">
            <w:pPr>
              <w:pStyle w:val="ListParagraph"/>
              <w:ind w:left="0"/>
              <w:rPr>
                <w:rFonts w:cs="Times New Roman"/>
                <w:b/>
                <w:bCs/>
                <w:sz w:val="22"/>
                <w:szCs w:val="22"/>
              </w:rPr>
            </w:pPr>
            <w:r w:rsidRPr="00BE06E3">
              <w:rPr>
                <w:rFonts w:cs="Times New Roman"/>
                <w:color w:val="212121"/>
                <w:sz w:val="22"/>
                <w:szCs w:val="22"/>
                <w:shd w:val="clear" w:color="auto" w:fill="FFFFFF"/>
              </w:rPr>
              <w:t>be able to give evaluations concerning research ethics, and will</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understand the responsibility of creating and using research results</w:t>
            </w:r>
          </w:p>
        </w:tc>
        <w:tc>
          <w:tcPr>
            <w:tcW w:w="6804" w:type="dxa"/>
          </w:tcPr>
          <w:p w14:paraId="6654919E" w14:textId="77777777" w:rsidR="00E238BC" w:rsidRPr="00B26902" w:rsidRDefault="00E238BC" w:rsidP="00E238BC">
            <w:pPr>
              <w:pStyle w:val="ListParagraph"/>
              <w:ind w:left="0"/>
              <w:rPr>
                <w:rFonts w:cs="Times New Roman"/>
                <w:b/>
                <w:bCs/>
                <w:sz w:val="22"/>
                <w:szCs w:val="22"/>
              </w:rPr>
            </w:pPr>
          </w:p>
        </w:tc>
        <w:tc>
          <w:tcPr>
            <w:tcW w:w="2268" w:type="dxa"/>
          </w:tcPr>
          <w:p w14:paraId="5563476B" w14:textId="77777777" w:rsidR="00E238BC" w:rsidRPr="00B26902" w:rsidRDefault="00E238BC" w:rsidP="00E238BC">
            <w:pPr>
              <w:pStyle w:val="ListParagraph"/>
              <w:ind w:left="0"/>
              <w:rPr>
                <w:rFonts w:cs="Times New Roman"/>
                <w:b/>
                <w:bCs/>
                <w:sz w:val="22"/>
                <w:szCs w:val="22"/>
              </w:rPr>
            </w:pPr>
          </w:p>
        </w:tc>
      </w:tr>
      <w:tr w:rsidR="00E238BC" w:rsidRPr="00B26902" w14:paraId="29490587" w14:textId="77777777" w:rsidTr="00CE013A">
        <w:tc>
          <w:tcPr>
            <w:tcW w:w="4961" w:type="dxa"/>
          </w:tcPr>
          <w:p w14:paraId="0F367DC8" w14:textId="3F64142D" w:rsidR="00E238BC" w:rsidRPr="00BE06E3" w:rsidRDefault="00BE06E3" w:rsidP="00E238BC">
            <w:pPr>
              <w:pStyle w:val="ListParagraph"/>
              <w:ind w:left="0"/>
              <w:rPr>
                <w:rFonts w:cs="Times New Roman"/>
                <w:b/>
                <w:bCs/>
                <w:sz w:val="22"/>
                <w:szCs w:val="22"/>
              </w:rPr>
            </w:pPr>
            <w:r w:rsidRPr="00BE06E3">
              <w:rPr>
                <w:rFonts w:cs="Times New Roman"/>
                <w:color w:val="212121"/>
                <w:sz w:val="22"/>
                <w:szCs w:val="22"/>
                <w:shd w:val="clear" w:color="auto" w:fill="FFFFFF"/>
              </w:rPr>
              <w:t>be able to evaluate the impact of scientific achievements in the wider</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societal context and will participate in the popularisation of their</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speciality</w:t>
            </w:r>
          </w:p>
        </w:tc>
        <w:tc>
          <w:tcPr>
            <w:tcW w:w="6804" w:type="dxa"/>
          </w:tcPr>
          <w:p w14:paraId="38841CB3" w14:textId="77777777" w:rsidR="00E238BC" w:rsidRPr="00B26902" w:rsidRDefault="00E238BC" w:rsidP="00E238BC">
            <w:pPr>
              <w:pStyle w:val="ListParagraph"/>
              <w:ind w:left="0"/>
              <w:rPr>
                <w:rFonts w:cs="Times New Roman"/>
                <w:b/>
                <w:bCs/>
                <w:sz w:val="22"/>
                <w:szCs w:val="22"/>
              </w:rPr>
            </w:pPr>
          </w:p>
        </w:tc>
        <w:tc>
          <w:tcPr>
            <w:tcW w:w="2268" w:type="dxa"/>
          </w:tcPr>
          <w:p w14:paraId="3F4DDDF6" w14:textId="77777777" w:rsidR="00E238BC" w:rsidRPr="00B26902" w:rsidRDefault="00E238BC" w:rsidP="00E238BC">
            <w:pPr>
              <w:pStyle w:val="ListParagraph"/>
              <w:ind w:left="0"/>
              <w:rPr>
                <w:rFonts w:cs="Times New Roman"/>
                <w:b/>
                <w:bCs/>
                <w:sz w:val="22"/>
                <w:szCs w:val="22"/>
              </w:rPr>
            </w:pPr>
          </w:p>
        </w:tc>
      </w:tr>
      <w:tr w:rsidR="00E238BC" w:rsidRPr="00B26902" w14:paraId="23BE883E" w14:textId="77777777" w:rsidTr="00CE013A">
        <w:tc>
          <w:tcPr>
            <w:tcW w:w="4961" w:type="dxa"/>
          </w:tcPr>
          <w:p w14:paraId="7165D9BE" w14:textId="23E85273" w:rsidR="00E238BC" w:rsidRPr="00BE06E3" w:rsidRDefault="00BE06E3" w:rsidP="00E238BC">
            <w:pPr>
              <w:pStyle w:val="ListParagraph"/>
              <w:ind w:left="0"/>
              <w:rPr>
                <w:rFonts w:cs="Times New Roman"/>
                <w:b/>
                <w:bCs/>
                <w:sz w:val="22"/>
                <w:szCs w:val="22"/>
              </w:rPr>
            </w:pPr>
            <w:r w:rsidRPr="00BE06E3">
              <w:rPr>
                <w:rFonts w:cs="Times New Roman"/>
                <w:color w:val="212121"/>
                <w:sz w:val="22"/>
                <w:szCs w:val="22"/>
                <w:shd w:val="clear" w:color="auto" w:fill="FFFFFF"/>
              </w:rPr>
              <w:t>be capable of taking strategic decisions and of working independently</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in an international work or academic environment</w:t>
            </w:r>
          </w:p>
        </w:tc>
        <w:tc>
          <w:tcPr>
            <w:tcW w:w="6804" w:type="dxa"/>
          </w:tcPr>
          <w:p w14:paraId="6B5F35B9" w14:textId="77777777" w:rsidR="00E238BC" w:rsidRPr="00B26902" w:rsidRDefault="00E238BC" w:rsidP="00E238BC">
            <w:pPr>
              <w:pStyle w:val="ListParagraph"/>
              <w:ind w:left="0"/>
              <w:rPr>
                <w:rFonts w:cs="Times New Roman"/>
                <w:b/>
                <w:bCs/>
                <w:sz w:val="22"/>
                <w:szCs w:val="22"/>
              </w:rPr>
            </w:pPr>
          </w:p>
        </w:tc>
        <w:tc>
          <w:tcPr>
            <w:tcW w:w="2268" w:type="dxa"/>
          </w:tcPr>
          <w:p w14:paraId="3E9CE308" w14:textId="77777777" w:rsidR="00E238BC" w:rsidRPr="00B26902" w:rsidRDefault="00E238BC" w:rsidP="00E238BC">
            <w:pPr>
              <w:pStyle w:val="ListParagraph"/>
              <w:ind w:left="0"/>
              <w:rPr>
                <w:rFonts w:cs="Times New Roman"/>
                <w:b/>
                <w:bCs/>
                <w:sz w:val="22"/>
                <w:szCs w:val="22"/>
              </w:rPr>
            </w:pPr>
          </w:p>
        </w:tc>
      </w:tr>
      <w:tr w:rsidR="00E238BC" w:rsidRPr="00B26902" w14:paraId="3051F3C2" w14:textId="77777777" w:rsidTr="00CE013A">
        <w:tc>
          <w:tcPr>
            <w:tcW w:w="4961" w:type="dxa"/>
          </w:tcPr>
          <w:p w14:paraId="4A2EDB5A" w14:textId="47786DD3" w:rsidR="00E238BC" w:rsidRPr="00BE06E3" w:rsidRDefault="00E238BC" w:rsidP="00E238BC">
            <w:pPr>
              <w:pStyle w:val="ListParagraph"/>
              <w:ind w:left="0"/>
              <w:rPr>
                <w:rFonts w:cs="Times New Roman"/>
                <w:iCs/>
                <w:sz w:val="22"/>
                <w:szCs w:val="22"/>
              </w:rPr>
            </w:pPr>
            <w:r w:rsidRPr="00BE06E3">
              <w:rPr>
                <w:rFonts w:cs="Times New Roman"/>
                <w:sz w:val="22"/>
                <w:szCs w:val="22"/>
                <w:lang w:val="en-GB"/>
              </w:rPr>
              <w:t xml:space="preserve">have good communication, </w:t>
            </w:r>
            <w:r w:rsidR="00BE06E3" w:rsidRPr="00BE06E3">
              <w:rPr>
                <w:rFonts w:cs="Times New Roman"/>
                <w:sz w:val="22"/>
                <w:szCs w:val="22"/>
                <w:lang w:val="en-GB"/>
              </w:rPr>
              <w:t>m</w:t>
            </w:r>
            <w:r w:rsidR="00BE06E3" w:rsidRPr="00BE06E3">
              <w:rPr>
                <w:rFonts w:cs="Times New Roman"/>
                <w:sz w:val="22"/>
                <w:szCs w:val="22"/>
              </w:rPr>
              <w:t>anagement</w:t>
            </w:r>
            <w:r w:rsidRPr="00BE06E3">
              <w:rPr>
                <w:rFonts w:cs="Times New Roman"/>
                <w:sz w:val="22"/>
                <w:szCs w:val="22"/>
                <w:lang w:val="en-GB"/>
              </w:rPr>
              <w:t xml:space="preserve"> and </w:t>
            </w:r>
            <w:r w:rsidR="00BE06E3" w:rsidRPr="00BE06E3">
              <w:rPr>
                <w:rFonts w:cs="Times New Roman"/>
                <w:sz w:val="22"/>
                <w:szCs w:val="22"/>
                <w:lang w:val="en-GB"/>
              </w:rPr>
              <w:t>t</w:t>
            </w:r>
            <w:r w:rsidR="00BE06E3" w:rsidRPr="00BE06E3">
              <w:rPr>
                <w:rFonts w:cs="Times New Roman"/>
                <w:sz w:val="22"/>
                <w:szCs w:val="22"/>
              </w:rPr>
              <w:t>eamwork</w:t>
            </w:r>
            <w:r w:rsidRPr="00BE06E3">
              <w:rPr>
                <w:rFonts w:cs="Times New Roman"/>
                <w:sz w:val="22"/>
                <w:szCs w:val="22"/>
                <w:lang w:val="en-GB"/>
              </w:rPr>
              <w:t xml:space="preserve"> skills</w:t>
            </w:r>
          </w:p>
        </w:tc>
        <w:tc>
          <w:tcPr>
            <w:tcW w:w="6804" w:type="dxa"/>
          </w:tcPr>
          <w:p w14:paraId="02A1E4A4" w14:textId="77777777" w:rsidR="00E238BC" w:rsidRPr="00B26902" w:rsidRDefault="00E238BC" w:rsidP="00E238BC">
            <w:pPr>
              <w:pStyle w:val="ListParagraph"/>
              <w:ind w:left="0"/>
              <w:rPr>
                <w:rFonts w:cs="Times New Roman"/>
                <w:b/>
                <w:bCs/>
                <w:sz w:val="22"/>
                <w:szCs w:val="22"/>
              </w:rPr>
            </w:pPr>
          </w:p>
        </w:tc>
        <w:tc>
          <w:tcPr>
            <w:tcW w:w="2268" w:type="dxa"/>
          </w:tcPr>
          <w:p w14:paraId="17CD0BFF" w14:textId="77777777" w:rsidR="00E238BC" w:rsidRPr="00B26902" w:rsidRDefault="00E238BC" w:rsidP="00E238BC">
            <w:pPr>
              <w:pStyle w:val="ListParagraph"/>
              <w:ind w:left="0"/>
              <w:rPr>
                <w:rFonts w:cs="Times New Roman"/>
                <w:b/>
                <w:bCs/>
                <w:sz w:val="22"/>
                <w:szCs w:val="22"/>
              </w:rPr>
            </w:pPr>
          </w:p>
        </w:tc>
      </w:tr>
      <w:tr w:rsidR="00E238BC" w:rsidRPr="00B26902" w14:paraId="1B198744" w14:textId="77777777" w:rsidTr="00CE013A">
        <w:tc>
          <w:tcPr>
            <w:tcW w:w="4961" w:type="dxa"/>
          </w:tcPr>
          <w:p w14:paraId="1DB79B5D" w14:textId="789561B0" w:rsidR="00E238BC" w:rsidRPr="00BE06E3" w:rsidRDefault="0030319A" w:rsidP="00E238BC">
            <w:pPr>
              <w:pStyle w:val="ListParagraph"/>
              <w:ind w:left="0"/>
              <w:rPr>
                <w:rFonts w:cs="Times New Roman"/>
                <w:iCs/>
                <w:sz w:val="22"/>
                <w:szCs w:val="22"/>
              </w:rPr>
            </w:pPr>
            <w:r w:rsidRPr="00BE06E3">
              <w:rPr>
                <w:rFonts w:cs="Times New Roman"/>
                <w:color w:val="212121"/>
                <w:sz w:val="22"/>
                <w:szCs w:val="22"/>
                <w:shd w:val="clear" w:color="auto" w:fill="FFFFFF"/>
              </w:rPr>
              <w:t>be able to pass on their knowledge through teaching or supervising</w:t>
            </w:r>
            <w:r w:rsidR="00BE06E3">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student work and by promoting their speciality</w:t>
            </w:r>
          </w:p>
        </w:tc>
        <w:tc>
          <w:tcPr>
            <w:tcW w:w="6804" w:type="dxa"/>
          </w:tcPr>
          <w:p w14:paraId="27CFF735" w14:textId="77777777" w:rsidR="00E238BC" w:rsidRPr="00B26902" w:rsidRDefault="00E238BC" w:rsidP="00E238BC">
            <w:pPr>
              <w:pStyle w:val="ListParagraph"/>
              <w:ind w:left="0"/>
              <w:rPr>
                <w:rFonts w:cs="Times New Roman"/>
                <w:b/>
                <w:bCs/>
                <w:sz w:val="22"/>
                <w:szCs w:val="22"/>
              </w:rPr>
            </w:pPr>
          </w:p>
        </w:tc>
        <w:tc>
          <w:tcPr>
            <w:tcW w:w="2268" w:type="dxa"/>
          </w:tcPr>
          <w:p w14:paraId="704B7D79" w14:textId="77777777" w:rsidR="00E238BC" w:rsidRPr="00B26902" w:rsidRDefault="00E238BC" w:rsidP="00E238BC">
            <w:pPr>
              <w:pStyle w:val="ListParagraph"/>
              <w:ind w:left="0"/>
              <w:rPr>
                <w:rFonts w:cs="Times New Roman"/>
                <w:b/>
                <w:bCs/>
                <w:sz w:val="22"/>
                <w:szCs w:val="22"/>
              </w:rPr>
            </w:pPr>
          </w:p>
        </w:tc>
      </w:tr>
      <w:tr w:rsidR="00E238BC" w:rsidRPr="00B26902" w14:paraId="71A938E2" w14:textId="77777777" w:rsidTr="00CE013A">
        <w:tc>
          <w:tcPr>
            <w:tcW w:w="4961" w:type="dxa"/>
          </w:tcPr>
          <w:p w14:paraId="1345082C" w14:textId="77777777" w:rsidR="00E238BC" w:rsidRPr="00B26902" w:rsidRDefault="00E238BC" w:rsidP="00E238BC">
            <w:pPr>
              <w:pStyle w:val="ListParagraph"/>
              <w:ind w:left="0"/>
              <w:rPr>
                <w:rFonts w:cs="Times New Roman"/>
                <w:iCs/>
                <w:sz w:val="22"/>
                <w:szCs w:val="22"/>
              </w:rPr>
            </w:pPr>
          </w:p>
        </w:tc>
        <w:tc>
          <w:tcPr>
            <w:tcW w:w="6804" w:type="dxa"/>
          </w:tcPr>
          <w:p w14:paraId="5A573E2C" w14:textId="77777777" w:rsidR="00E238BC" w:rsidRPr="00B26902" w:rsidRDefault="00E238BC" w:rsidP="00E238BC">
            <w:pPr>
              <w:pStyle w:val="ListParagraph"/>
              <w:ind w:left="0"/>
              <w:rPr>
                <w:rFonts w:cs="Times New Roman"/>
                <w:b/>
                <w:bCs/>
                <w:sz w:val="22"/>
                <w:szCs w:val="22"/>
              </w:rPr>
            </w:pPr>
          </w:p>
        </w:tc>
        <w:tc>
          <w:tcPr>
            <w:tcW w:w="2268" w:type="dxa"/>
          </w:tcPr>
          <w:p w14:paraId="5FF9150B" w14:textId="77777777" w:rsidR="00E238BC" w:rsidRPr="00B26902" w:rsidRDefault="00E238BC" w:rsidP="00E238BC">
            <w:pPr>
              <w:pStyle w:val="ListParagraph"/>
              <w:ind w:left="0"/>
              <w:rPr>
                <w:rFonts w:cs="Times New Roman"/>
                <w:b/>
                <w:bCs/>
                <w:sz w:val="22"/>
                <w:szCs w:val="22"/>
              </w:rPr>
            </w:pPr>
          </w:p>
        </w:tc>
      </w:tr>
      <w:tr w:rsidR="00E238BC" w:rsidRPr="00B26902" w14:paraId="64466A12" w14:textId="77777777" w:rsidTr="00CE013A">
        <w:tc>
          <w:tcPr>
            <w:tcW w:w="4961" w:type="dxa"/>
          </w:tcPr>
          <w:p w14:paraId="4B52AEBF" w14:textId="77777777" w:rsidR="00E238BC" w:rsidRPr="00B26902" w:rsidRDefault="00E238BC" w:rsidP="00E238BC">
            <w:pPr>
              <w:pStyle w:val="ListParagraph"/>
              <w:ind w:left="0"/>
              <w:rPr>
                <w:rFonts w:cs="Times New Roman"/>
                <w:iCs/>
                <w:sz w:val="22"/>
                <w:szCs w:val="22"/>
              </w:rPr>
            </w:pPr>
          </w:p>
        </w:tc>
        <w:tc>
          <w:tcPr>
            <w:tcW w:w="6804" w:type="dxa"/>
          </w:tcPr>
          <w:p w14:paraId="3E06B85E" w14:textId="77777777" w:rsidR="00E238BC" w:rsidRPr="00B26902" w:rsidRDefault="00E238BC" w:rsidP="00E238BC">
            <w:pPr>
              <w:pStyle w:val="ListParagraph"/>
              <w:ind w:left="0"/>
              <w:rPr>
                <w:rFonts w:cs="Times New Roman"/>
                <w:b/>
                <w:bCs/>
                <w:sz w:val="22"/>
                <w:szCs w:val="22"/>
              </w:rPr>
            </w:pPr>
          </w:p>
        </w:tc>
        <w:tc>
          <w:tcPr>
            <w:tcW w:w="2268" w:type="dxa"/>
          </w:tcPr>
          <w:p w14:paraId="22DBC5F7" w14:textId="77777777" w:rsidR="00E238BC" w:rsidRPr="00B26902" w:rsidRDefault="00E238BC" w:rsidP="00E238BC">
            <w:pPr>
              <w:pStyle w:val="ListParagraph"/>
              <w:ind w:left="0"/>
              <w:rPr>
                <w:rFonts w:cs="Times New Roman"/>
                <w:b/>
                <w:bCs/>
                <w:sz w:val="22"/>
                <w:szCs w:val="22"/>
              </w:rPr>
            </w:pPr>
          </w:p>
        </w:tc>
      </w:tr>
      <w:tr w:rsidR="00E238BC" w:rsidRPr="00B26902" w14:paraId="69CA9D5D" w14:textId="77777777" w:rsidTr="00CE013A">
        <w:tc>
          <w:tcPr>
            <w:tcW w:w="4961" w:type="dxa"/>
          </w:tcPr>
          <w:p w14:paraId="11E1B7A1" w14:textId="77777777" w:rsidR="00E238BC" w:rsidRPr="00B26902" w:rsidRDefault="00E238BC" w:rsidP="00E238BC">
            <w:pPr>
              <w:pStyle w:val="ListParagraph"/>
              <w:ind w:left="0"/>
              <w:rPr>
                <w:rFonts w:cs="Times New Roman"/>
                <w:iCs/>
                <w:sz w:val="22"/>
                <w:szCs w:val="22"/>
              </w:rPr>
            </w:pPr>
          </w:p>
        </w:tc>
        <w:tc>
          <w:tcPr>
            <w:tcW w:w="6804" w:type="dxa"/>
          </w:tcPr>
          <w:p w14:paraId="1B4E45AD" w14:textId="77777777" w:rsidR="00E238BC" w:rsidRPr="00B26902" w:rsidRDefault="00E238BC" w:rsidP="00E238BC">
            <w:pPr>
              <w:pStyle w:val="ListParagraph"/>
              <w:ind w:left="0"/>
              <w:rPr>
                <w:rFonts w:cs="Times New Roman"/>
                <w:b/>
                <w:bCs/>
                <w:sz w:val="22"/>
                <w:szCs w:val="22"/>
              </w:rPr>
            </w:pPr>
          </w:p>
        </w:tc>
        <w:tc>
          <w:tcPr>
            <w:tcW w:w="2268" w:type="dxa"/>
          </w:tcPr>
          <w:p w14:paraId="24D3BB71" w14:textId="77777777" w:rsidR="00E238BC" w:rsidRPr="00B26902" w:rsidRDefault="00E238BC" w:rsidP="00E238BC">
            <w:pPr>
              <w:pStyle w:val="ListParagraph"/>
              <w:ind w:left="0"/>
              <w:rPr>
                <w:rFonts w:cs="Times New Roman"/>
                <w:b/>
                <w:bCs/>
                <w:sz w:val="22"/>
                <w:szCs w:val="22"/>
              </w:rPr>
            </w:pPr>
          </w:p>
        </w:tc>
      </w:tr>
      <w:tr w:rsidR="00E238BC" w:rsidRPr="00B26902" w14:paraId="62A5F068" w14:textId="77777777" w:rsidTr="00CE013A">
        <w:tc>
          <w:tcPr>
            <w:tcW w:w="4961" w:type="dxa"/>
          </w:tcPr>
          <w:p w14:paraId="6D46A3D4" w14:textId="5FAE6F97" w:rsidR="00E238BC" w:rsidRPr="00B26902" w:rsidRDefault="00E238BC" w:rsidP="00E238BC">
            <w:pPr>
              <w:pStyle w:val="ListParagraph"/>
              <w:numPr>
                <w:ilvl w:val="0"/>
                <w:numId w:val="11"/>
              </w:numPr>
              <w:rPr>
                <w:rFonts w:cs="Times New Roman"/>
                <w:iCs/>
                <w:sz w:val="22"/>
                <w:szCs w:val="22"/>
              </w:rPr>
            </w:pPr>
            <w:r>
              <w:rPr>
                <w:rFonts w:cs="Times New Roman"/>
                <w:b/>
                <w:bCs/>
                <w:sz w:val="22"/>
                <w:szCs w:val="22"/>
                <w:lang w:val="en-GB"/>
              </w:rPr>
              <w:t>Study activities</w:t>
            </w:r>
          </w:p>
        </w:tc>
        <w:tc>
          <w:tcPr>
            <w:tcW w:w="6804" w:type="dxa"/>
          </w:tcPr>
          <w:p w14:paraId="4A07E537" w14:textId="099A6605" w:rsidR="00E238BC" w:rsidRPr="00B26902" w:rsidRDefault="00E238BC" w:rsidP="00E238BC">
            <w:pPr>
              <w:pStyle w:val="ListParagraph"/>
              <w:ind w:left="0"/>
              <w:rPr>
                <w:rFonts w:cs="Times New Roman"/>
                <w:b/>
                <w:bCs/>
                <w:sz w:val="22"/>
                <w:szCs w:val="22"/>
              </w:rPr>
            </w:pPr>
            <w:r>
              <w:rPr>
                <w:rFonts w:cs="Times New Roman"/>
                <w:i/>
                <w:iCs/>
                <w:sz w:val="22"/>
                <w:szCs w:val="22"/>
                <w:lang w:val="en-GB"/>
              </w:rPr>
              <w:t xml:space="preserve"> </w:t>
            </w:r>
          </w:p>
        </w:tc>
        <w:tc>
          <w:tcPr>
            <w:tcW w:w="2268" w:type="dxa"/>
          </w:tcPr>
          <w:p w14:paraId="2BF149B8" w14:textId="77777777" w:rsidR="00E238BC" w:rsidRPr="00B26902" w:rsidRDefault="00E238BC" w:rsidP="00E238BC">
            <w:pPr>
              <w:pStyle w:val="ListParagraph"/>
              <w:ind w:left="0"/>
              <w:rPr>
                <w:rFonts w:cs="Times New Roman"/>
                <w:b/>
                <w:bCs/>
                <w:sz w:val="22"/>
                <w:szCs w:val="22"/>
              </w:rPr>
            </w:pPr>
          </w:p>
        </w:tc>
      </w:tr>
      <w:tr w:rsidR="00E238BC" w:rsidRPr="00B26902" w14:paraId="05B628DC" w14:textId="77777777" w:rsidTr="00CE013A">
        <w:tc>
          <w:tcPr>
            <w:tcW w:w="4961" w:type="dxa"/>
          </w:tcPr>
          <w:p w14:paraId="2096A9BC" w14:textId="1305C49F" w:rsidR="00E238BC" w:rsidRPr="00BE06E3" w:rsidRDefault="00BE06E3" w:rsidP="00E238BC">
            <w:pPr>
              <w:pStyle w:val="ListParagraph"/>
              <w:ind w:left="0"/>
              <w:rPr>
                <w:rFonts w:cs="Times New Roman"/>
                <w:b/>
                <w:bCs/>
                <w:sz w:val="22"/>
                <w:szCs w:val="22"/>
              </w:rPr>
            </w:pPr>
            <w:r w:rsidRPr="00BE06E3">
              <w:rPr>
                <w:rFonts w:cs="Times New Roman"/>
                <w:color w:val="212121"/>
                <w:sz w:val="22"/>
                <w:szCs w:val="22"/>
                <w:shd w:val="clear" w:color="auto" w:fill="FFFFFF"/>
              </w:rPr>
              <w:t>analyse and develop their presentation skills, apply good practices</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relating to both verbal and written academic discussion, and apply</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recognised principles and methods of giving feedback</w:t>
            </w:r>
          </w:p>
        </w:tc>
        <w:tc>
          <w:tcPr>
            <w:tcW w:w="6804" w:type="dxa"/>
          </w:tcPr>
          <w:p w14:paraId="4EFA4CA4" w14:textId="77777777" w:rsidR="00E238BC" w:rsidRPr="00E238BC" w:rsidRDefault="00E238BC" w:rsidP="00E238BC">
            <w:pPr>
              <w:pStyle w:val="ListParagraph"/>
              <w:ind w:left="0"/>
              <w:rPr>
                <w:rFonts w:cs="Times New Roman"/>
                <w:i/>
                <w:iCs/>
                <w:sz w:val="22"/>
                <w:szCs w:val="22"/>
              </w:rPr>
            </w:pPr>
          </w:p>
        </w:tc>
        <w:tc>
          <w:tcPr>
            <w:tcW w:w="2268" w:type="dxa"/>
          </w:tcPr>
          <w:p w14:paraId="735B0405" w14:textId="77777777" w:rsidR="00E238BC" w:rsidRPr="00B26902" w:rsidRDefault="00E238BC" w:rsidP="00E238BC">
            <w:pPr>
              <w:pStyle w:val="ListParagraph"/>
              <w:ind w:left="0"/>
              <w:rPr>
                <w:rFonts w:cs="Times New Roman"/>
                <w:b/>
                <w:bCs/>
                <w:sz w:val="22"/>
                <w:szCs w:val="22"/>
              </w:rPr>
            </w:pPr>
          </w:p>
        </w:tc>
      </w:tr>
      <w:tr w:rsidR="00E238BC" w:rsidRPr="00B26902" w14:paraId="4430F3B1" w14:textId="77777777" w:rsidTr="00CE013A">
        <w:tc>
          <w:tcPr>
            <w:tcW w:w="4961" w:type="dxa"/>
          </w:tcPr>
          <w:p w14:paraId="721ED892" w14:textId="313A88E6" w:rsidR="00E238BC" w:rsidRPr="00BE06E3" w:rsidRDefault="00BE06E3" w:rsidP="00E238BC">
            <w:pPr>
              <w:pStyle w:val="ListParagraph"/>
              <w:ind w:left="0"/>
              <w:rPr>
                <w:rFonts w:cs="Times New Roman"/>
                <w:sz w:val="22"/>
                <w:szCs w:val="22"/>
              </w:rPr>
            </w:pPr>
            <w:r w:rsidRPr="00BE06E3">
              <w:rPr>
                <w:rFonts w:cs="Times New Roman"/>
                <w:color w:val="212121"/>
                <w:sz w:val="22"/>
                <w:szCs w:val="22"/>
                <w:shd w:val="clear" w:color="auto" w:fill="FFFFFF"/>
              </w:rPr>
              <w:lastRenderedPageBreak/>
              <w:t>be able to analyse and substantiate choices relating to research ethics, intellectual property rights, data protection and data maintenance</w:t>
            </w:r>
          </w:p>
        </w:tc>
        <w:tc>
          <w:tcPr>
            <w:tcW w:w="6804" w:type="dxa"/>
          </w:tcPr>
          <w:p w14:paraId="246755B9" w14:textId="77777777" w:rsidR="00E238BC" w:rsidRPr="00E238BC" w:rsidRDefault="00E238BC" w:rsidP="00E238BC">
            <w:pPr>
              <w:pStyle w:val="ListParagraph"/>
              <w:ind w:left="0"/>
              <w:rPr>
                <w:rFonts w:cs="Times New Roman"/>
                <w:i/>
                <w:iCs/>
                <w:sz w:val="22"/>
                <w:szCs w:val="22"/>
              </w:rPr>
            </w:pPr>
          </w:p>
        </w:tc>
        <w:tc>
          <w:tcPr>
            <w:tcW w:w="2268" w:type="dxa"/>
          </w:tcPr>
          <w:p w14:paraId="2B505746" w14:textId="77777777" w:rsidR="00E238BC" w:rsidRPr="00B26902" w:rsidRDefault="00E238BC" w:rsidP="00E238BC">
            <w:pPr>
              <w:pStyle w:val="ListParagraph"/>
              <w:ind w:left="0"/>
              <w:rPr>
                <w:rFonts w:cs="Times New Roman"/>
                <w:b/>
                <w:bCs/>
                <w:sz w:val="22"/>
                <w:szCs w:val="22"/>
              </w:rPr>
            </w:pPr>
          </w:p>
        </w:tc>
      </w:tr>
      <w:tr w:rsidR="00E238BC" w:rsidRPr="00B26902" w14:paraId="011F75A3" w14:textId="77777777" w:rsidTr="00CE013A">
        <w:tc>
          <w:tcPr>
            <w:tcW w:w="4961" w:type="dxa"/>
          </w:tcPr>
          <w:p w14:paraId="0013E21C" w14:textId="0BC485D1" w:rsidR="00E238BC" w:rsidRPr="00BE06E3" w:rsidRDefault="00BE06E3" w:rsidP="00E238BC">
            <w:pPr>
              <w:pStyle w:val="ListParagraph"/>
              <w:ind w:left="0"/>
              <w:rPr>
                <w:rFonts w:cs="Times New Roman"/>
                <w:sz w:val="22"/>
                <w:szCs w:val="22"/>
              </w:rPr>
            </w:pPr>
            <w:r w:rsidRPr="00BE06E3">
              <w:rPr>
                <w:rFonts w:cs="Times New Roman"/>
                <w:color w:val="212121"/>
                <w:sz w:val="22"/>
                <w:szCs w:val="22"/>
                <w:shd w:val="clear" w:color="auto" w:fill="FFFFFF"/>
              </w:rPr>
              <w:t>be able to analyse and interrelate different methods of teamwork and management (both on an organisational and personal level)</w:t>
            </w:r>
          </w:p>
        </w:tc>
        <w:tc>
          <w:tcPr>
            <w:tcW w:w="6804" w:type="dxa"/>
          </w:tcPr>
          <w:p w14:paraId="15D603EC" w14:textId="77777777" w:rsidR="00E238BC" w:rsidRPr="00E238BC" w:rsidRDefault="00E238BC" w:rsidP="00E238BC">
            <w:pPr>
              <w:pStyle w:val="ListParagraph"/>
              <w:ind w:left="0"/>
              <w:rPr>
                <w:rFonts w:cs="Times New Roman"/>
                <w:i/>
                <w:iCs/>
                <w:sz w:val="22"/>
                <w:szCs w:val="22"/>
              </w:rPr>
            </w:pPr>
          </w:p>
        </w:tc>
        <w:tc>
          <w:tcPr>
            <w:tcW w:w="2268" w:type="dxa"/>
          </w:tcPr>
          <w:p w14:paraId="4E612D9B" w14:textId="77777777" w:rsidR="00E238BC" w:rsidRPr="00B26902" w:rsidRDefault="00E238BC" w:rsidP="00E238BC">
            <w:pPr>
              <w:pStyle w:val="ListParagraph"/>
              <w:ind w:left="0"/>
              <w:rPr>
                <w:rFonts w:cs="Times New Roman"/>
                <w:b/>
                <w:bCs/>
                <w:sz w:val="22"/>
                <w:szCs w:val="22"/>
              </w:rPr>
            </w:pPr>
          </w:p>
        </w:tc>
      </w:tr>
      <w:tr w:rsidR="00E238BC" w:rsidRPr="00B26902" w14:paraId="3415A064" w14:textId="77777777" w:rsidTr="00CE013A">
        <w:tc>
          <w:tcPr>
            <w:tcW w:w="4961" w:type="dxa"/>
          </w:tcPr>
          <w:p w14:paraId="763EBAA5" w14:textId="51D656DD" w:rsidR="00E238BC" w:rsidRPr="00BE06E3" w:rsidRDefault="00BE06E3" w:rsidP="00E238BC">
            <w:pPr>
              <w:pStyle w:val="ListParagraph"/>
              <w:ind w:left="0"/>
              <w:rPr>
                <w:rFonts w:cs="Times New Roman"/>
                <w:sz w:val="22"/>
                <w:szCs w:val="22"/>
              </w:rPr>
            </w:pPr>
            <w:r w:rsidRPr="00BE06E3">
              <w:rPr>
                <w:rFonts w:cs="Times New Roman"/>
                <w:color w:val="212121"/>
                <w:sz w:val="22"/>
                <w:szCs w:val="22"/>
                <w:shd w:val="clear" w:color="auto" w:fill="FFFFFF"/>
              </w:rPr>
              <w:t>be able to analyse and inter-relate the knowledge necessary for</w:t>
            </w:r>
            <w:r>
              <w:rPr>
                <w:rFonts w:cs="Times New Roman"/>
                <w:color w:val="212121"/>
                <w:sz w:val="22"/>
                <w:szCs w:val="22"/>
                <w:shd w:val="clear" w:color="auto" w:fill="FFFFFF"/>
              </w:rPr>
              <w:t xml:space="preserve"> </w:t>
            </w:r>
            <w:r w:rsidRPr="00BE06E3">
              <w:rPr>
                <w:rFonts w:cs="Times New Roman"/>
                <w:color w:val="212121"/>
                <w:sz w:val="22"/>
                <w:szCs w:val="22"/>
                <w:shd w:val="clear" w:color="auto" w:fill="FFFFFF"/>
              </w:rPr>
              <w:t>teaching, supervising, or promoting their speciality</w:t>
            </w:r>
          </w:p>
        </w:tc>
        <w:tc>
          <w:tcPr>
            <w:tcW w:w="6804" w:type="dxa"/>
          </w:tcPr>
          <w:p w14:paraId="5F8B4DCA" w14:textId="77777777" w:rsidR="00E238BC" w:rsidRPr="00E238BC" w:rsidRDefault="00E238BC" w:rsidP="00E238BC">
            <w:pPr>
              <w:pStyle w:val="ListParagraph"/>
              <w:ind w:left="0"/>
              <w:rPr>
                <w:rFonts w:cs="Times New Roman"/>
                <w:i/>
                <w:iCs/>
                <w:sz w:val="22"/>
                <w:szCs w:val="22"/>
              </w:rPr>
            </w:pPr>
          </w:p>
        </w:tc>
        <w:tc>
          <w:tcPr>
            <w:tcW w:w="2268" w:type="dxa"/>
          </w:tcPr>
          <w:p w14:paraId="7E343657" w14:textId="77777777" w:rsidR="00E238BC" w:rsidRPr="00B26902" w:rsidRDefault="00E238BC" w:rsidP="00E238BC">
            <w:pPr>
              <w:pStyle w:val="ListParagraph"/>
              <w:ind w:left="0"/>
              <w:rPr>
                <w:rFonts w:cs="Times New Roman"/>
                <w:b/>
                <w:bCs/>
                <w:sz w:val="22"/>
                <w:szCs w:val="22"/>
              </w:rPr>
            </w:pPr>
          </w:p>
        </w:tc>
      </w:tr>
      <w:tr w:rsidR="00E238BC" w:rsidRPr="00B26902" w14:paraId="57486566" w14:textId="77777777" w:rsidTr="00CE013A">
        <w:tc>
          <w:tcPr>
            <w:tcW w:w="4961" w:type="dxa"/>
          </w:tcPr>
          <w:p w14:paraId="1AAA34F5" w14:textId="77777777" w:rsidR="00E238BC" w:rsidRPr="00302757" w:rsidRDefault="00E238BC" w:rsidP="00E238BC">
            <w:pPr>
              <w:pStyle w:val="ListParagraph"/>
              <w:ind w:left="0"/>
              <w:rPr>
                <w:sz w:val="22"/>
                <w:szCs w:val="22"/>
              </w:rPr>
            </w:pPr>
          </w:p>
        </w:tc>
        <w:tc>
          <w:tcPr>
            <w:tcW w:w="6804" w:type="dxa"/>
          </w:tcPr>
          <w:p w14:paraId="0EBE6D5A" w14:textId="77777777" w:rsidR="00E238BC" w:rsidRPr="00E238BC" w:rsidRDefault="00E238BC" w:rsidP="00E238BC">
            <w:pPr>
              <w:pStyle w:val="ListParagraph"/>
              <w:ind w:left="0"/>
              <w:rPr>
                <w:rFonts w:cs="Times New Roman"/>
                <w:i/>
                <w:iCs/>
                <w:sz w:val="22"/>
                <w:szCs w:val="22"/>
              </w:rPr>
            </w:pPr>
          </w:p>
        </w:tc>
        <w:tc>
          <w:tcPr>
            <w:tcW w:w="2268" w:type="dxa"/>
          </w:tcPr>
          <w:p w14:paraId="3A75E113" w14:textId="77777777" w:rsidR="00E238BC" w:rsidRPr="00B26902" w:rsidRDefault="00E238BC" w:rsidP="00E238BC">
            <w:pPr>
              <w:pStyle w:val="ListParagraph"/>
              <w:ind w:left="0"/>
              <w:rPr>
                <w:rFonts w:cs="Times New Roman"/>
                <w:b/>
                <w:bCs/>
                <w:sz w:val="22"/>
                <w:szCs w:val="22"/>
              </w:rPr>
            </w:pPr>
          </w:p>
        </w:tc>
      </w:tr>
      <w:tr w:rsidR="00E238BC" w:rsidRPr="00B26902" w14:paraId="33E9C29B" w14:textId="77777777" w:rsidTr="00CE013A">
        <w:tc>
          <w:tcPr>
            <w:tcW w:w="4961" w:type="dxa"/>
          </w:tcPr>
          <w:p w14:paraId="1B78E1E5" w14:textId="77777777" w:rsidR="00E238BC" w:rsidRPr="00302757" w:rsidRDefault="00E238BC" w:rsidP="00E238BC">
            <w:pPr>
              <w:pStyle w:val="ListParagraph"/>
              <w:ind w:left="0"/>
              <w:rPr>
                <w:sz w:val="22"/>
                <w:szCs w:val="22"/>
              </w:rPr>
            </w:pPr>
          </w:p>
        </w:tc>
        <w:tc>
          <w:tcPr>
            <w:tcW w:w="6804" w:type="dxa"/>
          </w:tcPr>
          <w:p w14:paraId="077EDED1" w14:textId="77777777" w:rsidR="00E238BC" w:rsidRPr="00E238BC" w:rsidRDefault="00E238BC" w:rsidP="00E238BC">
            <w:pPr>
              <w:pStyle w:val="ListParagraph"/>
              <w:ind w:left="0"/>
              <w:rPr>
                <w:rFonts w:cs="Times New Roman"/>
                <w:i/>
                <w:iCs/>
                <w:sz w:val="22"/>
                <w:szCs w:val="22"/>
              </w:rPr>
            </w:pPr>
          </w:p>
        </w:tc>
        <w:tc>
          <w:tcPr>
            <w:tcW w:w="2268" w:type="dxa"/>
          </w:tcPr>
          <w:p w14:paraId="2936BC7D" w14:textId="77777777" w:rsidR="00E238BC" w:rsidRPr="00B26902" w:rsidRDefault="00E238BC" w:rsidP="00E238BC">
            <w:pPr>
              <w:pStyle w:val="ListParagraph"/>
              <w:ind w:left="0"/>
              <w:rPr>
                <w:rFonts w:cs="Times New Roman"/>
                <w:b/>
                <w:bCs/>
                <w:sz w:val="22"/>
                <w:szCs w:val="22"/>
              </w:rPr>
            </w:pPr>
          </w:p>
        </w:tc>
      </w:tr>
      <w:tr w:rsidR="00E238BC" w:rsidRPr="00B26902" w14:paraId="3C97221B" w14:textId="77777777" w:rsidTr="00CE013A">
        <w:tc>
          <w:tcPr>
            <w:tcW w:w="4961" w:type="dxa"/>
          </w:tcPr>
          <w:p w14:paraId="4CEDDE07" w14:textId="77777777" w:rsidR="00E238BC" w:rsidRPr="00302757" w:rsidRDefault="00E238BC" w:rsidP="00E238BC">
            <w:pPr>
              <w:pStyle w:val="ListParagraph"/>
              <w:ind w:left="0"/>
              <w:rPr>
                <w:sz w:val="22"/>
                <w:szCs w:val="22"/>
              </w:rPr>
            </w:pPr>
          </w:p>
        </w:tc>
        <w:tc>
          <w:tcPr>
            <w:tcW w:w="6804" w:type="dxa"/>
          </w:tcPr>
          <w:p w14:paraId="5C6B9885" w14:textId="77777777" w:rsidR="00E238BC" w:rsidRPr="00E238BC" w:rsidRDefault="00E238BC" w:rsidP="00E238BC">
            <w:pPr>
              <w:pStyle w:val="ListParagraph"/>
              <w:ind w:left="0"/>
              <w:rPr>
                <w:rFonts w:cs="Times New Roman"/>
                <w:i/>
                <w:iCs/>
                <w:sz w:val="22"/>
                <w:szCs w:val="22"/>
              </w:rPr>
            </w:pPr>
          </w:p>
        </w:tc>
        <w:tc>
          <w:tcPr>
            <w:tcW w:w="2268" w:type="dxa"/>
          </w:tcPr>
          <w:p w14:paraId="26C70853" w14:textId="77777777" w:rsidR="00E238BC" w:rsidRPr="00B26902" w:rsidRDefault="00E238BC" w:rsidP="00E238BC">
            <w:pPr>
              <w:pStyle w:val="ListParagraph"/>
              <w:ind w:left="0"/>
              <w:rPr>
                <w:rFonts w:cs="Times New Roman"/>
                <w:b/>
                <w:bCs/>
                <w:sz w:val="22"/>
                <w:szCs w:val="22"/>
              </w:rPr>
            </w:pPr>
          </w:p>
        </w:tc>
      </w:tr>
    </w:tbl>
    <w:p w14:paraId="602A20BF" w14:textId="2DE88E70" w:rsidR="00560472" w:rsidRPr="002F29C9" w:rsidRDefault="00C54589">
      <w:pPr>
        <w:spacing w:before="240"/>
        <w:jc w:val="both"/>
        <w:rPr>
          <w:sz w:val="22"/>
          <w:szCs w:val="22"/>
        </w:rPr>
      </w:pPr>
      <w:bookmarkStart w:id="0" w:name="_Hlk145584181"/>
      <w:r>
        <w:rPr>
          <w:rStyle w:val="ui-provider"/>
          <w:sz w:val="22"/>
          <w:szCs w:val="22"/>
        </w:rPr>
        <w:t xml:space="preserve">*1: no or poor, 2: moderate, 3: good, 4: </w:t>
      </w:r>
      <w:bookmarkEnd w:id="0"/>
      <w:r>
        <w:rPr>
          <w:rStyle w:val="ui-provider"/>
          <w:sz w:val="22"/>
          <w:szCs w:val="22"/>
        </w:rPr>
        <w:t>outstanding</w:t>
      </w:r>
    </w:p>
    <w:sectPr w:rsidR="00560472" w:rsidRPr="002F29C9" w:rsidSect="00A65443">
      <w:headerReference w:type="default" r:id="rId9"/>
      <w:footerReference w:type="default" r:id="rId10"/>
      <w:pgSz w:w="15840" w:h="12240" w:orient="landscape"/>
      <w:pgMar w:top="709" w:right="1098"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1D1B" w14:textId="77777777" w:rsidR="00B012A9" w:rsidRDefault="00B012A9" w:rsidP="00A65443">
      <w:r>
        <w:separator/>
      </w:r>
    </w:p>
  </w:endnote>
  <w:endnote w:type="continuationSeparator" w:id="0">
    <w:p w14:paraId="3DA069CA" w14:textId="77777777" w:rsidR="00B012A9" w:rsidRDefault="00B012A9" w:rsidP="00A6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2"/>
        <w:szCs w:val="22"/>
      </w:rPr>
      <w:id w:val="-2100549408"/>
      <w:docPartObj>
        <w:docPartGallery w:val="Page Numbers (Bottom of Page)"/>
        <w:docPartUnique/>
      </w:docPartObj>
    </w:sdtPr>
    <w:sdtEndPr/>
    <w:sdtContent>
      <w:sdt>
        <w:sdtPr>
          <w:rPr>
            <w:rFonts w:cstheme="minorHAnsi"/>
            <w:sz w:val="22"/>
            <w:szCs w:val="22"/>
          </w:rPr>
          <w:id w:val="-1769616900"/>
          <w:docPartObj>
            <w:docPartGallery w:val="Page Numbers (Top of Page)"/>
            <w:docPartUnique/>
          </w:docPartObj>
        </w:sdtPr>
        <w:sdtEndPr/>
        <w:sdtContent>
          <w:p w14:paraId="2EB6C3F3" w14:textId="7BB5AF03" w:rsidR="00A65443" w:rsidRPr="00A65443" w:rsidRDefault="00A65443">
            <w:pPr>
              <w:pStyle w:val="Footer"/>
              <w:jc w:val="right"/>
              <w:rPr>
                <w:rFonts w:cstheme="minorHAnsi"/>
                <w:sz w:val="22"/>
                <w:szCs w:val="22"/>
              </w:rPr>
            </w:pPr>
            <w:r>
              <w:rPr>
                <w:rFonts w:cstheme="minorHAnsi"/>
                <w:sz w:val="22"/>
                <w:szCs w:val="22"/>
                <w:lang w:val="en-GB"/>
              </w:rPr>
              <w:t xml:space="preserve">Page </w:t>
            </w:r>
            <w:r>
              <w:rPr>
                <w:rFonts w:cstheme="minorHAnsi"/>
                <w:sz w:val="22"/>
                <w:szCs w:val="22"/>
                <w:lang w:val="en-GB"/>
              </w:rPr>
              <w:fldChar w:fldCharType="begin"/>
            </w:r>
            <w:r>
              <w:rPr>
                <w:rFonts w:cstheme="minorHAnsi"/>
                <w:sz w:val="22"/>
                <w:szCs w:val="22"/>
                <w:lang w:val="en-GB"/>
              </w:rPr>
              <w:instrText xml:space="preserve"> PAGE </w:instrText>
            </w:r>
            <w:r>
              <w:rPr>
                <w:rFonts w:cstheme="minorHAnsi"/>
                <w:sz w:val="22"/>
                <w:szCs w:val="22"/>
                <w:lang w:val="en-GB"/>
              </w:rPr>
              <w:fldChar w:fldCharType="separate"/>
            </w:r>
            <w:r>
              <w:rPr>
                <w:rFonts w:cstheme="minorHAnsi"/>
                <w:sz w:val="22"/>
                <w:szCs w:val="22"/>
                <w:lang w:val="en-GB"/>
              </w:rPr>
              <w:t>2</w:t>
            </w:r>
            <w:r>
              <w:rPr>
                <w:rFonts w:cstheme="minorHAnsi"/>
                <w:sz w:val="22"/>
                <w:szCs w:val="22"/>
                <w:lang w:val="en-GB"/>
              </w:rPr>
              <w:fldChar w:fldCharType="end"/>
            </w:r>
            <w:r>
              <w:rPr>
                <w:rFonts w:cstheme="minorHAnsi"/>
                <w:sz w:val="22"/>
                <w:szCs w:val="22"/>
                <w:lang w:val="en-GB"/>
              </w:rPr>
              <w:t>/</w:t>
            </w:r>
            <w:r>
              <w:rPr>
                <w:rFonts w:cstheme="minorHAnsi"/>
                <w:sz w:val="22"/>
                <w:szCs w:val="22"/>
                <w:lang w:val="en-GB"/>
              </w:rPr>
              <w:fldChar w:fldCharType="begin"/>
            </w:r>
            <w:r>
              <w:rPr>
                <w:rFonts w:cstheme="minorHAnsi"/>
                <w:sz w:val="22"/>
                <w:szCs w:val="22"/>
                <w:lang w:val="en-GB"/>
              </w:rPr>
              <w:instrText xml:space="preserve"> NUMPAGES  </w:instrText>
            </w:r>
            <w:r>
              <w:rPr>
                <w:rFonts w:cstheme="minorHAnsi"/>
                <w:sz w:val="22"/>
                <w:szCs w:val="22"/>
                <w:lang w:val="en-GB"/>
              </w:rPr>
              <w:fldChar w:fldCharType="separate"/>
            </w:r>
            <w:r>
              <w:rPr>
                <w:rFonts w:cstheme="minorHAnsi"/>
                <w:sz w:val="22"/>
                <w:szCs w:val="22"/>
                <w:lang w:val="en-GB"/>
              </w:rPr>
              <w:t>2</w:t>
            </w:r>
            <w:r>
              <w:rPr>
                <w:rFonts w:cstheme="minorHAnsi"/>
                <w:sz w:val="22"/>
                <w:szCs w:val="22"/>
                <w:lang w:val="en-GB"/>
              </w:rPr>
              <w:fldChar w:fldCharType="end"/>
            </w:r>
          </w:p>
        </w:sdtContent>
      </w:sdt>
    </w:sdtContent>
  </w:sdt>
  <w:p w14:paraId="00E40813" w14:textId="77777777" w:rsidR="00A65443" w:rsidRDefault="00A6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0586" w14:textId="77777777" w:rsidR="00B012A9" w:rsidRDefault="00B012A9" w:rsidP="00A65443">
      <w:r>
        <w:separator/>
      </w:r>
    </w:p>
  </w:footnote>
  <w:footnote w:type="continuationSeparator" w:id="0">
    <w:p w14:paraId="4EC27A02" w14:textId="77777777" w:rsidR="00B012A9" w:rsidRDefault="00B012A9" w:rsidP="00A65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73CE" w14:textId="70E0502F" w:rsidR="00A65443" w:rsidRPr="000D4144" w:rsidRDefault="00A65443" w:rsidP="00A65443">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379"/>
    <w:multiLevelType w:val="hybridMultilevel"/>
    <w:tmpl w:val="53320B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3547D9"/>
    <w:multiLevelType w:val="multilevel"/>
    <w:tmpl w:val="592A0B62"/>
    <w:lvl w:ilvl="0">
      <w:start w:val="1"/>
      <w:numFmt w:val="decimal"/>
      <w:lvlText w:val="%1."/>
      <w:lvlJc w:val="left"/>
      <w:pPr>
        <w:ind w:left="720" w:hanging="360"/>
      </w:pPr>
      <w:rPr>
        <w:rFonts w:ascii="Times New Roman" w:hAnsi="Times New Roman" w:cs="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E72DD9"/>
    <w:multiLevelType w:val="hybridMultilevel"/>
    <w:tmpl w:val="E28005E6"/>
    <w:lvl w:ilvl="0" w:tplc="042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637AD"/>
    <w:multiLevelType w:val="hybridMultilevel"/>
    <w:tmpl w:val="6F6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C1520"/>
    <w:multiLevelType w:val="hybridMultilevel"/>
    <w:tmpl w:val="CA8E40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F20320"/>
    <w:multiLevelType w:val="hybridMultilevel"/>
    <w:tmpl w:val="331656BA"/>
    <w:lvl w:ilvl="0" w:tplc="3342E65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27C22"/>
    <w:multiLevelType w:val="hybridMultilevel"/>
    <w:tmpl w:val="02A02138"/>
    <w:lvl w:ilvl="0" w:tplc="4CB631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62B04"/>
    <w:multiLevelType w:val="hybridMultilevel"/>
    <w:tmpl w:val="128A8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45554"/>
    <w:multiLevelType w:val="hybridMultilevel"/>
    <w:tmpl w:val="962EC8C2"/>
    <w:lvl w:ilvl="0" w:tplc="6B20311C">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369D0"/>
    <w:multiLevelType w:val="hybridMultilevel"/>
    <w:tmpl w:val="294A84F8"/>
    <w:lvl w:ilvl="0" w:tplc="4CB631E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45740"/>
    <w:multiLevelType w:val="hybridMultilevel"/>
    <w:tmpl w:val="E28005E6"/>
    <w:lvl w:ilvl="0" w:tplc="0425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438236">
    <w:abstractNumId w:val="1"/>
  </w:num>
  <w:num w:numId="2" w16cid:durableId="936866743">
    <w:abstractNumId w:val="5"/>
  </w:num>
  <w:num w:numId="3" w16cid:durableId="750657407">
    <w:abstractNumId w:val="7"/>
  </w:num>
  <w:num w:numId="4" w16cid:durableId="663778731">
    <w:abstractNumId w:val="10"/>
  </w:num>
  <w:num w:numId="5" w16cid:durableId="510609472">
    <w:abstractNumId w:val="2"/>
  </w:num>
  <w:num w:numId="6" w16cid:durableId="743914699">
    <w:abstractNumId w:val="3"/>
  </w:num>
  <w:num w:numId="7" w16cid:durableId="1859850669">
    <w:abstractNumId w:val="9"/>
  </w:num>
  <w:num w:numId="8" w16cid:durableId="689188899">
    <w:abstractNumId w:val="6"/>
  </w:num>
  <w:num w:numId="9" w16cid:durableId="1906989064">
    <w:abstractNumId w:val="4"/>
  </w:num>
  <w:num w:numId="10" w16cid:durableId="1684093281">
    <w:abstractNumId w:val="0"/>
  </w:num>
  <w:num w:numId="11" w16cid:durableId="224875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49"/>
    <w:rsid w:val="00032916"/>
    <w:rsid w:val="000D4144"/>
    <w:rsid w:val="00107DF9"/>
    <w:rsid w:val="001362A2"/>
    <w:rsid w:val="0016470A"/>
    <w:rsid w:val="001703DA"/>
    <w:rsid w:val="00186455"/>
    <w:rsid w:val="001B1F4F"/>
    <w:rsid w:val="001B7D67"/>
    <w:rsid w:val="001E2404"/>
    <w:rsid w:val="00225B0D"/>
    <w:rsid w:val="002635BF"/>
    <w:rsid w:val="0027317A"/>
    <w:rsid w:val="00276259"/>
    <w:rsid w:val="0028062A"/>
    <w:rsid w:val="002D26C8"/>
    <w:rsid w:val="002F29C9"/>
    <w:rsid w:val="00302757"/>
    <w:rsid w:val="00302D1D"/>
    <w:rsid w:val="0030319A"/>
    <w:rsid w:val="0031480D"/>
    <w:rsid w:val="00331C05"/>
    <w:rsid w:val="00361371"/>
    <w:rsid w:val="003842FD"/>
    <w:rsid w:val="003B2ED0"/>
    <w:rsid w:val="003C1FB0"/>
    <w:rsid w:val="003E5FD1"/>
    <w:rsid w:val="00434989"/>
    <w:rsid w:val="00441E52"/>
    <w:rsid w:val="00462729"/>
    <w:rsid w:val="00465EE2"/>
    <w:rsid w:val="004A0C56"/>
    <w:rsid w:val="004C1F24"/>
    <w:rsid w:val="00560472"/>
    <w:rsid w:val="0057445B"/>
    <w:rsid w:val="005E0053"/>
    <w:rsid w:val="005E68E2"/>
    <w:rsid w:val="00604918"/>
    <w:rsid w:val="00623E05"/>
    <w:rsid w:val="006279BD"/>
    <w:rsid w:val="00631BDB"/>
    <w:rsid w:val="00634C57"/>
    <w:rsid w:val="00645D37"/>
    <w:rsid w:val="00661C17"/>
    <w:rsid w:val="006E6AD8"/>
    <w:rsid w:val="00705B98"/>
    <w:rsid w:val="00711F4E"/>
    <w:rsid w:val="007269CD"/>
    <w:rsid w:val="00731E49"/>
    <w:rsid w:val="00741FE8"/>
    <w:rsid w:val="00762B9D"/>
    <w:rsid w:val="00783E15"/>
    <w:rsid w:val="00792398"/>
    <w:rsid w:val="007C6CB0"/>
    <w:rsid w:val="008079BB"/>
    <w:rsid w:val="00826E99"/>
    <w:rsid w:val="008300F0"/>
    <w:rsid w:val="00831309"/>
    <w:rsid w:val="0087374E"/>
    <w:rsid w:val="008F5C35"/>
    <w:rsid w:val="0091216A"/>
    <w:rsid w:val="00962F94"/>
    <w:rsid w:val="00970DBA"/>
    <w:rsid w:val="0098121B"/>
    <w:rsid w:val="00996069"/>
    <w:rsid w:val="009C466E"/>
    <w:rsid w:val="009F757A"/>
    <w:rsid w:val="00A06BC3"/>
    <w:rsid w:val="00A37FDE"/>
    <w:rsid w:val="00A65443"/>
    <w:rsid w:val="00AC03B1"/>
    <w:rsid w:val="00AC48D8"/>
    <w:rsid w:val="00AE4863"/>
    <w:rsid w:val="00B012A9"/>
    <w:rsid w:val="00B26902"/>
    <w:rsid w:val="00B522C3"/>
    <w:rsid w:val="00B82FA3"/>
    <w:rsid w:val="00BC14C5"/>
    <w:rsid w:val="00BE06E3"/>
    <w:rsid w:val="00C323A2"/>
    <w:rsid w:val="00C35CBF"/>
    <w:rsid w:val="00C53A83"/>
    <w:rsid w:val="00C54589"/>
    <w:rsid w:val="00C70FCE"/>
    <w:rsid w:val="00CB6939"/>
    <w:rsid w:val="00CE013A"/>
    <w:rsid w:val="00D2452D"/>
    <w:rsid w:val="00D24EDA"/>
    <w:rsid w:val="00D32F1E"/>
    <w:rsid w:val="00D363A8"/>
    <w:rsid w:val="00DB609B"/>
    <w:rsid w:val="00DC2666"/>
    <w:rsid w:val="00E053CF"/>
    <w:rsid w:val="00E238BC"/>
    <w:rsid w:val="00E63A4F"/>
    <w:rsid w:val="00E7531D"/>
    <w:rsid w:val="00EB57A2"/>
    <w:rsid w:val="00F07C1B"/>
    <w:rsid w:val="00F22908"/>
    <w:rsid w:val="00F341EF"/>
    <w:rsid w:val="00F64AA4"/>
    <w:rsid w:val="00F70943"/>
    <w:rsid w:val="00FA7D2D"/>
    <w:rsid w:val="00FC401D"/>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ACF0"/>
  <w15:chartTrackingRefBased/>
  <w15:docId w15:val="{3E559DE5-0D7E-4A00-8022-B6EC2FA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52"/>
    <w:pPr>
      <w:spacing w:after="0" w:line="240" w:lineRule="auto"/>
    </w:pPr>
    <w:rPr>
      <w:rFonts w:ascii="Times New Roman" w:hAnsi="Times New Roman"/>
      <w:noProof/>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43"/>
    <w:pPr>
      <w:tabs>
        <w:tab w:val="center" w:pos="4680"/>
        <w:tab w:val="right" w:pos="9360"/>
      </w:tabs>
    </w:pPr>
  </w:style>
  <w:style w:type="character" w:customStyle="1" w:styleId="HeaderChar">
    <w:name w:val="Header Char"/>
    <w:basedOn w:val="DefaultParagraphFont"/>
    <w:link w:val="Header"/>
    <w:uiPriority w:val="99"/>
    <w:rsid w:val="00A65443"/>
    <w:rPr>
      <w:noProof/>
      <w:sz w:val="24"/>
      <w:szCs w:val="24"/>
      <w:lang w:val="et-EE"/>
    </w:rPr>
  </w:style>
  <w:style w:type="paragraph" w:styleId="Footer">
    <w:name w:val="footer"/>
    <w:basedOn w:val="Normal"/>
    <w:link w:val="FooterChar"/>
    <w:uiPriority w:val="99"/>
    <w:unhideWhenUsed/>
    <w:rsid w:val="00A65443"/>
    <w:pPr>
      <w:tabs>
        <w:tab w:val="center" w:pos="4680"/>
        <w:tab w:val="right" w:pos="9360"/>
      </w:tabs>
    </w:pPr>
  </w:style>
  <w:style w:type="character" w:customStyle="1" w:styleId="FooterChar">
    <w:name w:val="Footer Char"/>
    <w:basedOn w:val="DefaultParagraphFont"/>
    <w:link w:val="Footer"/>
    <w:uiPriority w:val="99"/>
    <w:rsid w:val="00A65443"/>
    <w:rPr>
      <w:noProof/>
      <w:sz w:val="24"/>
      <w:szCs w:val="24"/>
      <w:lang w:val="et-EE"/>
    </w:rPr>
  </w:style>
  <w:style w:type="table" w:styleId="TableGrid">
    <w:name w:val="Table Grid"/>
    <w:basedOn w:val="TableNormal"/>
    <w:uiPriority w:val="39"/>
    <w:rsid w:val="00A6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443"/>
    <w:pPr>
      <w:ind w:left="720"/>
      <w:contextualSpacing/>
    </w:pPr>
  </w:style>
  <w:style w:type="character" w:styleId="PlaceholderText">
    <w:name w:val="Placeholder Text"/>
    <w:basedOn w:val="DefaultParagraphFont"/>
    <w:uiPriority w:val="99"/>
    <w:semiHidden/>
    <w:rsid w:val="00EB57A2"/>
    <w:rPr>
      <w:rFonts w:cs="Times New Roman"/>
      <w:color w:val="808080"/>
    </w:rPr>
  </w:style>
  <w:style w:type="paragraph" w:customStyle="1" w:styleId="paragraph">
    <w:name w:val="paragraph"/>
    <w:basedOn w:val="Normal"/>
    <w:rsid w:val="00FA7D2D"/>
    <w:pPr>
      <w:spacing w:before="100" w:beforeAutospacing="1" w:after="100" w:afterAutospacing="1"/>
    </w:pPr>
    <w:rPr>
      <w:rFonts w:eastAsia="Times New Roman" w:cs="Times New Roman"/>
      <w:noProof w:val="0"/>
      <w:lang w:eastAsia="et-EE"/>
    </w:rPr>
  </w:style>
  <w:style w:type="character" w:customStyle="1" w:styleId="normaltextrun">
    <w:name w:val="normaltextrun"/>
    <w:rsid w:val="00441E52"/>
  </w:style>
  <w:style w:type="character" w:customStyle="1" w:styleId="eop">
    <w:name w:val="eop"/>
    <w:rsid w:val="00441E52"/>
  </w:style>
  <w:style w:type="character" w:styleId="CommentReference">
    <w:name w:val="annotation reference"/>
    <w:basedOn w:val="DefaultParagraphFont"/>
    <w:uiPriority w:val="99"/>
    <w:semiHidden/>
    <w:unhideWhenUsed/>
    <w:rsid w:val="00C35CBF"/>
    <w:rPr>
      <w:sz w:val="16"/>
      <w:szCs w:val="16"/>
    </w:rPr>
  </w:style>
  <w:style w:type="paragraph" w:styleId="CommentText">
    <w:name w:val="annotation text"/>
    <w:basedOn w:val="Normal"/>
    <w:link w:val="CommentTextChar"/>
    <w:uiPriority w:val="99"/>
    <w:semiHidden/>
    <w:unhideWhenUsed/>
    <w:rsid w:val="00C35CBF"/>
    <w:rPr>
      <w:sz w:val="20"/>
      <w:szCs w:val="20"/>
    </w:rPr>
  </w:style>
  <w:style w:type="character" w:customStyle="1" w:styleId="CommentTextChar">
    <w:name w:val="Comment Text Char"/>
    <w:basedOn w:val="DefaultParagraphFont"/>
    <w:link w:val="CommentText"/>
    <w:uiPriority w:val="99"/>
    <w:semiHidden/>
    <w:rsid w:val="00C35CBF"/>
    <w:rPr>
      <w:rFonts w:ascii="Times New Roman" w:hAnsi="Times New Roman"/>
      <w:noProof/>
      <w:sz w:val="20"/>
      <w:szCs w:val="20"/>
      <w:lang w:val="et-EE"/>
    </w:rPr>
  </w:style>
  <w:style w:type="paragraph" w:styleId="CommentSubject">
    <w:name w:val="annotation subject"/>
    <w:basedOn w:val="CommentText"/>
    <w:next w:val="CommentText"/>
    <w:link w:val="CommentSubjectChar"/>
    <w:uiPriority w:val="99"/>
    <w:semiHidden/>
    <w:unhideWhenUsed/>
    <w:rsid w:val="00C35CBF"/>
    <w:rPr>
      <w:b/>
      <w:bCs/>
    </w:rPr>
  </w:style>
  <w:style w:type="character" w:customStyle="1" w:styleId="CommentSubjectChar">
    <w:name w:val="Comment Subject Char"/>
    <w:basedOn w:val="CommentTextChar"/>
    <w:link w:val="CommentSubject"/>
    <w:uiPriority w:val="99"/>
    <w:semiHidden/>
    <w:rsid w:val="00C35CBF"/>
    <w:rPr>
      <w:rFonts w:ascii="Times New Roman" w:hAnsi="Times New Roman"/>
      <w:b/>
      <w:bCs/>
      <w:noProof/>
      <w:sz w:val="20"/>
      <w:szCs w:val="20"/>
      <w:lang w:val="et-EE"/>
    </w:rPr>
  </w:style>
  <w:style w:type="paragraph" w:styleId="BalloonText">
    <w:name w:val="Balloon Text"/>
    <w:basedOn w:val="Normal"/>
    <w:link w:val="BalloonTextChar"/>
    <w:uiPriority w:val="99"/>
    <w:semiHidden/>
    <w:unhideWhenUsed/>
    <w:rsid w:val="00C35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BF"/>
    <w:rPr>
      <w:rFonts w:ascii="Segoe UI" w:hAnsi="Segoe UI" w:cs="Segoe UI"/>
      <w:noProof/>
      <w:sz w:val="18"/>
      <w:szCs w:val="18"/>
      <w:lang w:val="et-EE"/>
    </w:rPr>
  </w:style>
  <w:style w:type="character" w:customStyle="1" w:styleId="ui-provider">
    <w:name w:val="ui-provider"/>
    <w:basedOn w:val="DefaultParagraphFont"/>
    <w:rsid w:val="00032916"/>
  </w:style>
  <w:style w:type="character" w:styleId="Strong">
    <w:name w:val="Strong"/>
    <w:basedOn w:val="DefaultParagraphFont"/>
    <w:uiPriority w:val="22"/>
    <w:qFormat/>
    <w:rsid w:val="00032916"/>
    <w:rPr>
      <w:b/>
      <w:bCs/>
    </w:rPr>
  </w:style>
  <w:style w:type="character" w:styleId="Hyperlink">
    <w:name w:val="Hyperlink"/>
    <w:basedOn w:val="DefaultParagraphFont"/>
    <w:uiPriority w:val="99"/>
    <w:unhideWhenUsed/>
    <w:rsid w:val="005E0053"/>
    <w:rPr>
      <w:color w:val="0563C1" w:themeColor="hyperlink"/>
      <w:u w:val="single"/>
    </w:rPr>
  </w:style>
  <w:style w:type="character" w:styleId="UnresolvedMention">
    <w:name w:val="Unresolved Mention"/>
    <w:basedOn w:val="DefaultParagraphFont"/>
    <w:uiPriority w:val="99"/>
    <w:semiHidden/>
    <w:unhideWhenUsed/>
    <w:rsid w:val="005E0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609">
      <w:bodyDiv w:val="1"/>
      <w:marLeft w:val="0"/>
      <w:marRight w:val="0"/>
      <w:marTop w:val="0"/>
      <w:marBottom w:val="0"/>
      <w:divBdr>
        <w:top w:val="none" w:sz="0" w:space="0" w:color="auto"/>
        <w:left w:val="none" w:sz="0" w:space="0" w:color="auto"/>
        <w:bottom w:val="none" w:sz="0" w:space="0" w:color="auto"/>
        <w:right w:val="none" w:sz="0" w:space="0" w:color="auto"/>
      </w:divBdr>
    </w:div>
    <w:div w:id="487479788">
      <w:bodyDiv w:val="1"/>
      <w:marLeft w:val="0"/>
      <w:marRight w:val="0"/>
      <w:marTop w:val="0"/>
      <w:marBottom w:val="0"/>
      <w:divBdr>
        <w:top w:val="none" w:sz="0" w:space="0" w:color="auto"/>
        <w:left w:val="none" w:sz="0" w:space="0" w:color="auto"/>
        <w:bottom w:val="none" w:sz="0" w:space="0" w:color="auto"/>
        <w:right w:val="none" w:sz="0" w:space="0" w:color="auto"/>
      </w:divBdr>
    </w:div>
    <w:div w:id="894899276">
      <w:bodyDiv w:val="1"/>
      <w:marLeft w:val="0"/>
      <w:marRight w:val="0"/>
      <w:marTop w:val="0"/>
      <w:marBottom w:val="0"/>
      <w:divBdr>
        <w:top w:val="none" w:sz="0" w:space="0" w:color="auto"/>
        <w:left w:val="none" w:sz="0" w:space="0" w:color="auto"/>
        <w:bottom w:val="none" w:sz="0" w:space="0" w:color="auto"/>
        <w:right w:val="none" w:sz="0" w:space="0" w:color="auto"/>
      </w:divBdr>
      <w:divsChild>
        <w:div w:id="696738743">
          <w:marLeft w:val="0"/>
          <w:marRight w:val="0"/>
          <w:marTop w:val="0"/>
          <w:marBottom w:val="0"/>
          <w:divBdr>
            <w:top w:val="none" w:sz="0" w:space="0" w:color="auto"/>
            <w:left w:val="none" w:sz="0" w:space="0" w:color="auto"/>
            <w:bottom w:val="none" w:sz="0" w:space="0" w:color="auto"/>
            <w:right w:val="none" w:sz="0" w:space="0" w:color="auto"/>
          </w:divBdr>
          <w:divsChild>
            <w:div w:id="1361664661">
              <w:marLeft w:val="0"/>
              <w:marRight w:val="0"/>
              <w:marTop w:val="0"/>
              <w:marBottom w:val="0"/>
              <w:divBdr>
                <w:top w:val="none" w:sz="0" w:space="0" w:color="auto"/>
                <w:left w:val="none" w:sz="0" w:space="0" w:color="auto"/>
                <w:bottom w:val="none" w:sz="0" w:space="0" w:color="auto"/>
                <w:right w:val="none" w:sz="0" w:space="0" w:color="auto"/>
              </w:divBdr>
            </w:div>
          </w:divsChild>
        </w:div>
        <w:div w:id="260994097">
          <w:marLeft w:val="0"/>
          <w:marRight w:val="0"/>
          <w:marTop w:val="0"/>
          <w:marBottom w:val="0"/>
          <w:divBdr>
            <w:top w:val="none" w:sz="0" w:space="0" w:color="auto"/>
            <w:left w:val="none" w:sz="0" w:space="0" w:color="auto"/>
            <w:bottom w:val="none" w:sz="0" w:space="0" w:color="auto"/>
            <w:right w:val="none" w:sz="0" w:space="0" w:color="auto"/>
          </w:divBdr>
          <w:divsChild>
            <w:div w:id="28991492">
              <w:marLeft w:val="0"/>
              <w:marRight w:val="0"/>
              <w:marTop w:val="0"/>
              <w:marBottom w:val="0"/>
              <w:divBdr>
                <w:top w:val="none" w:sz="0" w:space="0" w:color="auto"/>
                <w:left w:val="none" w:sz="0" w:space="0" w:color="auto"/>
                <w:bottom w:val="none" w:sz="0" w:space="0" w:color="auto"/>
                <w:right w:val="none" w:sz="0" w:space="0" w:color="auto"/>
              </w:divBdr>
            </w:div>
          </w:divsChild>
        </w:div>
        <w:div w:id="397830281">
          <w:marLeft w:val="0"/>
          <w:marRight w:val="0"/>
          <w:marTop w:val="0"/>
          <w:marBottom w:val="0"/>
          <w:divBdr>
            <w:top w:val="none" w:sz="0" w:space="0" w:color="auto"/>
            <w:left w:val="none" w:sz="0" w:space="0" w:color="auto"/>
            <w:bottom w:val="none" w:sz="0" w:space="0" w:color="auto"/>
            <w:right w:val="none" w:sz="0" w:space="0" w:color="auto"/>
          </w:divBdr>
          <w:divsChild>
            <w:div w:id="649866951">
              <w:marLeft w:val="0"/>
              <w:marRight w:val="0"/>
              <w:marTop w:val="0"/>
              <w:marBottom w:val="0"/>
              <w:divBdr>
                <w:top w:val="none" w:sz="0" w:space="0" w:color="auto"/>
                <w:left w:val="none" w:sz="0" w:space="0" w:color="auto"/>
                <w:bottom w:val="none" w:sz="0" w:space="0" w:color="auto"/>
                <w:right w:val="none" w:sz="0" w:space="0" w:color="auto"/>
              </w:divBdr>
            </w:div>
          </w:divsChild>
        </w:div>
        <w:div w:id="314648285">
          <w:marLeft w:val="0"/>
          <w:marRight w:val="0"/>
          <w:marTop w:val="0"/>
          <w:marBottom w:val="0"/>
          <w:divBdr>
            <w:top w:val="none" w:sz="0" w:space="0" w:color="auto"/>
            <w:left w:val="none" w:sz="0" w:space="0" w:color="auto"/>
            <w:bottom w:val="none" w:sz="0" w:space="0" w:color="auto"/>
            <w:right w:val="none" w:sz="0" w:space="0" w:color="auto"/>
          </w:divBdr>
          <w:divsChild>
            <w:div w:id="2117560154">
              <w:marLeft w:val="0"/>
              <w:marRight w:val="0"/>
              <w:marTop w:val="0"/>
              <w:marBottom w:val="0"/>
              <w:divBdr>
                <w:top w:val="none" w:sz="0" w:space="0" w:color="auto"/>
                <w:left w:val="none" w:sz="0" w:space="0" w:color="auto"/>
                <w:bottom w:val="none" w:sz="0" w:space="0" w:color="auto"/>
                <w:right w:val="none" w:sz="0" w:space="0" w:color="auto"/>
              </w:divBdr>
            </w:div>
          </w:divsChild>
        </w:div>
        <w:div w:id="1673528045">
          <w:marLeft w:val="0"/>
          <w:marRight w:val="0"/>
          <w:marTop w:val="0"/>
          <w:marBottom w:val="0"/>
          <w:divBdr>
            <w:top w:val="none" w:sz="0" w:space="0" w:color="auto"/>
            <w:left w:val="none" w:sz="0" w:space="0" w:color="auto"/>
            <w:bottom w:val="none" w:sz="0" w:space="0" w:color="auto"/>
            <w:right w:val="none" w:sz="0" w:space="0" w:color="auto"/>
          </w:divBdr>
          <w:divsChild>
            <w:div w:id="2114661755">
              <w:marLeft w:val="0"/>
              <w:marRight w:val="0"/>
              <w:marTop w:val="0"/>
              <w:marBottom w:val="0"/>
              <w:divBdr>
                <w:top w:val="none" w:sz="0" w:space="0" w:color="auto"/>
                <w:left w:val="none" w:sz="0" w:space="0" w:color="auto"/>
                <w:bottom w:val="none" w:sz="0" w:space="0" w:color="auto"/>
                <w:right w:val="none" w:sz="0" w:space="0" w:color="auto"/>
              </w:divBdr>
            </w:div>
          </w:divsChild>
        </w:div>
        <w:div w:id="1283463876">
          <w:marLeft w:val="0"/>
          <w:marRight w:val="0"/>
          <w:marTop w:val="0"/>
          <w:marBottom w:val="0"/>
          <w:divBdr>
            <w:top w:val="none" w:sz="0" w:space="0" w:color="auto"/>
            <w:left w:val="none" w:sz="0" w:space="0" w:color="auto"/>
            <w:bottom w:val="none" w:sz="0" w:space="0" w:color="auto"/>
            <w:right w:val="none" w:sz="0" w:space="0" w:color="auto"/>
          </w:divBdr>
          <w:divsChild>
            <w:div w:id="1279265511">
              <w:marLeft w:val="0"/>
              <w:marRight w:val="0"/>
              <w:marTop w:val="0"/>
              <w:marBottom w:val="0"/>
              <w:divBdr>
                <w:top w:val="none" w:sz="0" w:space="0" w:color="auto"/>
                <w:left w:val="none" w:sz="0" w:space="0" w:color="auto"/>
                <w:bottom w:val="none" w:sz="0" w:space="0" w:color="auto"/>
                <w:right w:val="none" w:sz="0" w:space="0" w:color="auto"/>
              </w:divBdr>
            </w:div>
          </w:divsChild>
        </w:div>
        <w:div w:id="160000856">
          <w:marLeft w:val="0"/>
          <w:marRight w:val="0"/>
          <w:marTop w:val="0"/>
          <w:marBottom w:val="0"/>
          <w:divBdr>
            <w:top w:val="none" w:sz="0" w:space="0" w:color="auto"/>
            <w:left w:val="none" w:sz="0" w:space="0" w:color="auto"/>
            <w:bottom w:val="none" w:sz="0" w:space="0" w:color="auto"/>
            <w:right w:val="none" w:sz="0" w:space="0" w:color="auto"/>
          </w:divBdr>
          <w:divsChild>
            <w:div w:id="1932229791">
              <w:marLeft w:val="0"/>
              <w:marRight w:val="0"/>
              <w:marTop w:val="0"/>
              <w:marBottom w:val="0"/>
              <w:divBdr>
                <w:top w:val="none" w:sz="0" w:space="0" w:color="auto"/>
                <w:left w:val="none" w:sz="0" w:space="0" w:color="auto"/>
                <w:bottom w:val="none" w:sz="0" w:space="0" w:color="auto"/>
                <w:right w:val="none" w:sz="0" w:space="0" w:color="auto"/>
              </w:divBdr>
            </w:div>
          </w:divsChild>
        </w:div>
        <w:div w:id="1923297010">
          <w:marLeft w:val="0"/>
          <w:marRight w:val="0"/>
          <w:marTop w:val="0"/>
          <w:marBottom w:val="0"/>
          <w:divBdr>
            <w:top w:val="none" w:sz="0" w:space="0" w:color="auto"/>
            <w:left w:val="none" w:sz="0" w:space="0" w:color="auto"/>
            <w:bottom w:val="none" w:sz="0" w:space="0" w:color="auto"/>
            <w:right w:val="none" w:sz="0" w:space="0" w:color="auto"/>
          </w:divBdr>
          <w:divsChild>
            <w:div w:id="980574268">
              <w:marLeft w:val="0"/>
              <w:marRight w:val="0"/>
              <w:marTop w:val="0"/>
              <w:marBottom w:val="0"/>
              <w:divBdr>
                <w:top w:val="none" w:sz="0" w:space="0" w:color="auto"/>
                <w:left w:val="none" w:sz="0" w:space="0" w:color="auto"/>
                <w:bottom w:val="none" w:sz="0" w:space="0" w:color="auto"/>
                <w:right w:val="none" w:sz="0" w:space="0" w:color="auto"/>
              </w:divBdr>
            </w:div>
          </w:divsChild>
        </w:div>
        <w:div w:id="942111499">
          <w:marLeft w:val="0"/>
          <w:marRight w:val="0"/>
          <w:marTop w:val="0"/>
          <w:marBottom w:val="0"/>
          <w:divBdr>
            <w:top w:val="none" w:sz="0" w:space="0" w:color="auto"/>
            <w:left w:val="none" w:sz="0" w:space="0" w:color="auto"/>
            <w:bottom w:val="none" w:sz="0" w:space="0" w:color="auto"/>
            <w:right w:val="none" w:sz="0" w:space="0" w:color="auto"/>
          </w:divBdr>
          <w:divsChild>
            <w:div w:id="570773084">
              <w:marLeft w:val="0"/>
              <w:marRight w:val="0"/>
              <w:marTop w:val="0"/>
              <w:marBottom w:val="0"/>
              <w:divBdr>
                <w:top w:val="none" w:sz="0" w:space="0" w:color="auto"/>
                <w:left w:val="none" w:sz="0" w:space="0" w:color="auto"/>
                <w:bottom w:val="none" w:sz="0" w:space="0" w:color="auto"/>
                <w:right w:val="none" w:sz="0" w:space="0" w:color="auto"/>
              </w:divBdr>
            </w:div>
          </w:divsChild>
        </w:div>
        <w:div w:id="2094426211">
          <w:marLeft w:val="0"/>
          <w:marRight w:val="0"/>
          <w:marTop w:val="0"/>
          <w:marBottom w:val="0"/>
          <w:divBdr>
            <w:top w:val="none" w:sz="0" w:space="0" w:color="auto"/>
            <w:left w:val="none" w:sz="0" w:space="0" w:color="auto"/>
            <w:bottom w:val="none" w:sz="0" w:space="0" w:color="auto"/>
            <w:right w:val="none" w:sz="0" w:space="0" w:color="auto"/>
          </w:divBdr>
          <w:divsChild>
            <w:div w:id="20100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ee/en/content/doctoral-students-self-analys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59254EBD32488F85E99E2B523682B8"/>
        <w:category>
          <w:name w:val="General"/>
          <w:gallery w:val="placeholder"/>
        </w:category>
        <w:types>
          <w:type w:val="bbPlcHdr"/>
        </w:types>
        <w:behaviors>
          <w:behavior w:val="content"/>
        </w:behaviors>
        <w:guid w:val="{05CE4BAF-F8C5-4665-BDFB-7DF6FBCE33EB}"/>
      </w:docPartPr>
      <w:docPartBody>
        <w:p w:rsidR="00E70241" w:rsidRDefault="006713D7" w:rsidP="006713D7">
          <w:pPr>
            <w:pStyle w:val="6059254EBD32488F85E99E2B523682B86"/>
          </w:pPr>
          <w:r>
            <w:rPr>
              <w:rFonts w:eastAsia="Times New Roman" w:cs="Times New Roman"/>
              <w:color w:val="808080"/>
              <w:sz w:val="20"/>
              <w:szCs w:val="20"/>
              <w:lang w:val="en-GB"/>
            </w:rPr>
            <w:t>Choose</w:t>
          </w:r>
        </w:p>
      </w:docPartBody>
    </w:docPart>
    <w:docPart>
      <w:docPartPr>
        <w:name w:val="8E987B6BC2634D688FA8810106D0ADB7"/>
        <w:category>
          <w:name w:val="General"/>
          <w:gallery w:val="placeholder"/>
        </w:category>
        <w:types>
          <w:type w:val="bbPlcHdr"/>
        </w:types>
        <w:behaviors>
          <w:behavior w:val="content"/>
        </w:behaviors>
        <w:guid w:val="{7EEDD778-F575-4BAD-A380-5C934FCCEA1E}"/>
      </w:docPartPr>
      <w:docPartBody>
        <w:p w:rsidR="00E70241" w:rsidRDefault="006713D7" w:rsidP="006713D7">
          <w:pPr>
            <w:pStyle w:val="8E987B6BC2634D688FA8810106D0ADB76"/>
          </w:pPr>
          <w:r>
            <w:rPr>
              <w:rFonts w:eastAsia="Times New Roman" w:cs="Times New Roman"/>
              <w:color w:val="808080"/>
              <w:sz w:val="20"/>
              <w:szCs w:val="20"/>
              <w:lang w:val="en-GB"/>
            </w:rPr>
            <w:t>Click here to insert text</w:t>
          </w:r>
        </w:p>
      </w:docPartBody>
    </w:docPart>
    <w:docPart>
      <w:docPartPr>
        <w:name w:val="B0BF7BFA5C0845EDBD0AFD3CD86DF083"/>
        <w:category>
          <w:name w:val="General"/>
          <w:gallery w:val="placeholder"/>
        </w:category>
        <w:types>
          <w:type w:val="bbPlcHdr"/>
        </w:types>
        <w:behaviors>
          <w:behavior w:val="content"/>
        </w:behaviors>
        <w:guid w:val="{901B3E95-81C6-43ED-8A7A-A4869E8DB642}"/>
      </w:docPartPr>
      <w:docPartBody>
        <w:p w:rsidR="004A4ADE" w:rsidRDefault="006713D7" w:rsidP="006713D7">
          <w:pPr>
            <w:pStyle w:val="B0BF7BFA5C0845EDBD0AFD3CD86DF0832"/>
          </w:pPr>
          <w:r w:rsidRPr="00276259">
            <w:rPr>
              <w:rStyle w:val="PlaceholderText"/>
              <w:sz w:val="20"/>
              <w:szCs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81"/>
    <w:rsid w:val="000604E5"/>
    <w:rsid w:val="00066EF4"/>
    <w:rsid w:val="00111A96"/>
    <w:rsid w:val="001D6316"/>
    <w:rsid w:val="002041FB"/>
    <w:rsid w:val="00235459"/>
    <w:rsid w:val="00363BA7"/>
    <w:rsid w:val="00376C67"/>
    <w:rsid w:val="003A50C7"/>
    <w:rsid w:val="00446B88"/>
    <w:rsid w:val="00473C61"/>
    <w:rsid w:val="00476C1C"/>
    <w:rsid w:val="004A4ADE"/>
    <w:rsid w:val="0054170F"/>
    <w:rsid w:val="005815F3"/>
    <w:rsid w:val="0064416E"/>
    <w:rsid w:val="00661B52"/>
    <w:rsid w:val="00663E9E"/>
    <w:rsid w:val="006713D7"/>
    <w:rsid w:val="006C5BF5"/>
    <w:rsid w:val="00725601"/>
    <w:rsid w:val="007539E9"/>
    <w:rsid w:val="00760FF0"/>
    <w:rsid w:val="00763232"/>
    <w:rsid w:val="00782B04"/>
    <w:rsid w:val="007B089D"/>
    <w:rsid w:val="008C2A85"/>
    <w:rsid w:val="008C40A1"/>
    <w:rsid w:val="009278A6"/>
    <w:rsid w:val="00967C9A"/>
    <w:rsid w:val="00A6069B"/>
    <w:rsid w:val="00A95F24"/>
    <w:rsid w:val="00AE45D9"/>
    <w:rsid w:val="00AF3BAF"/>
    <w:rsid w:val="00B44D81"/>
    <w:rsid w:val="00B5408B"/>
    <w:rsid w:val="00C26DF3"/>
    <w:rsid w:val="00CA60C4"/>
    <w:rsid w:val="00D147B2"/>
    <w:rsid w:val="00D438DF"/>
    <w:rsid w:val="00DE3CD9"/>
    <w:rsid w:val="00E70241"/>
    <w:rsid w:val="00EC45E1"/>
    <w:rsid w:val="00F15883"/>
    <w:rsid w:val="00F4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3D7"/>
    <w:rPr>
      <w:rFonts w:cs="Times New Roman"/>
      <w:color w:val="808080"/>
    </w:rPr>
  </w:style>
  <w:style w:type="paragraph" w:customStyle="1" w:styleId="6059254EBD32488F85E99E2B523682B86">
    <w:name w:val="6059254EBD32488F85E99E2B523682B86"/>
    <w:rsid w:val="006713D7"/>
    <w:pPr>
      <w:spacing w:after="0" w:line="240" w:lineRule="auto"/>
    </w:pPr>
    <w:rPr>
      <w:rFonts w:ascii="Times New Roman" w:eastAsiaTheme="minorHAnsi" w:hAnsi="Times New Roman"/>
      <w:noProof/>
      <w:sz w:val="24"/>
      <w:szCs w:val="24"/>
      <w:lang w:val="et-EE"/>
    </w:rPr>
  </w:style>
  <w:style w:type="paragraph" w:customStyle="1" w:styleId="8E987B6BC2634D688FA8810106D0ADB76">
    <w:name w:val="8E987B6BC2634D688FA8810106D0ADB76"/>
    <w:rsid w:val="006713D7"/>
    <w:pPr>
      <w:spacing w:after="0" w:line="240" w:lineRule="auto"/>
    </w:pPr>
    <w:rPr>
      <w:rFonts w:ascii="Times New Roman" w:eastAsiaTheme="minorHAnsi" w:hAnsi="Times New Roman"/>
      <w:noProof/>
      <w:sz w:val="24"/>
      <w:szCs w:val="24"/>
      <w:lang w:val="et-EE"/>
    </w:rPr>
  </w:style>
  <w:style w:type="paragraph" w:customStyle="1" w:styleId="B0BF7BFA5C0845EDBD0AFD3CD86DF0832">
    <w:name w:val="B0BF7BFA5C0845EDBD0AFD3CD86DF0832"/>
    <w:rsid w:val="006713D7"/>
    <w:pPr>
      <w:spacing w:after="0" w:line="240" w:lineRule="auto"/>
    </w:pPr>
    <w:rPr>
      <w:rFonts w:ascii="Times New Roman" w:eastAsiaTheme="minorHAnsi" w:hAnsi="Times New Roman"/>
      <w:noProof/>
      <w:sz w:val="24"/>
      <w:szCs w:val="24"/>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0ED9-1450-49D5-8443-35AB01CC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Tojak</dc:creator>
  <cp:keywords/>
  <dc:description/>
  <cp:lastModifiedBy>Siiri Poolakess</cp:lastModifiedBy>
  <cp:revision>2</cp:revision>
  <dcterms:created xsi:type="dcterms:W3CDTF">2023-09-22T06:02:00Z</dcterms:created>
  <dcterms:modified xsi:type="dcterms:W3CDTF">2023-09-22T06:02:00Z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af6950f3bf1d0597caf744946e7f94c826d322616b23022cb58f17fb41d992c1</vt:lpwstr>
  </property>
</Properties>
</file>